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A18E8" w:rsidP="0072541D">
          <w:pPr>
            <w:pStyle w:val="AmendDocName"/>
          </w:pPr>
          <w:customXml w:element="BillDocName">
            <w:r>
              <w:t xml:space="preserve">1575-S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PARC</w:t>
            </w:r>
          </w:customXml>
          <w:customXml w:element="DraftNumber">
            <w:r>
              <w:t xml:space="preserve"> 023</w:t>
            </w:r>
          </w:customXml>
        </w:p>
      </w:customXml>
      <w:customXml w:element="OfferedBy">
        <w:p w:rsidR="00DF5D0E" w:rsidRDefault="00C8398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A18E8">
          <w:customXml w:element="ReferenceNumber">
            <w:r w:rsidR="00C83989">
              <w:rPr>
                <w:b/>
                <w:u w:val="single"/>
              </w:rPr>
              <w:t>SHB 1575</w:t>
            </w:r>
            <w:r w:rsidR="00DE256E">
              <w:t xml:space="preserve"> - </w:t>
            </w:r>
          </w:customXml>
          <w:customXml w:element="Floor">
            <w:r w:rsidR="00C83989">
              <w:t>H AMD</w:t>
            </w:r>
          </w:customXml>
          <w:customXml w:element="AmendNumber">
            <w:r>
              <w:rPr>
                <w:b/>
              </w:rPr>
              <w:t xml:space="preserve"> 111</w:t>
            </w:r>
          </w:customXml>
        </w:p>
        <w:p w:rsidR="00DF5D0E" w:rsidRDefault="00CA18E8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CA18E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C83989" w:rsidRDefault="00CA18E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83989">
            <w:t>On page 2</w:t>
          </w:r>
          <w:r w:rsidR="008A7AD9">
            <w:t>, line 37, after "</w:t>
          </w:r>
          <w:r w:rsidR="00334157">
            <w:t xml:space="preserve">before a </w:t>
          </w:r>
          <w:r w:rsidR="008A7AD9">
            <w:t>stop" strike "bar" and enter "</w:t>
          </w:r>
          <w:r w:rsidR="008A7AD9" w:rsidRPr="00E44A8B">
            <w:t>line</w:t>
          </w:r>
          <w:r w:rsidR="008A7AD9">
            <w:t>"</w:t>
          </w:r>
        </w:p>
        <w:p w:rsidR="00DF5D0E" w:rsidRPr="00523C5A" w:rsidRDefault="00CA18E8" w:rsidP="00C83989">
          <w:pPr>
            <w:pStyle w:val="RCWSLText"/>
            <w:suppressLineNumbers/>
          </w:pPr>
        </w:p>
      </w:customXml>
      <w:customXml w:element="Effect">
        <w:p w:rsidR="00ED2EEB" w:rsidRDefault="00DE256E" w:rsidP="00C83989">
          <w:pPr>
            <w:pStyle w:val="Effect"/>
            <w:suppressLineNumbers/>
          </w:pPr>
          <w:r>
            <w:tab/>
          </w:r>
        </w:p>
        <w:p w:rsidR="00C83989" w:rsidRDefault="00ED2EEB" w:rsidP="00C8398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83989">
            <w:rPr>
              <w:b/>
              <w:u w:val="single"/>
            </w:rPr>
            <w:t>EFFECT:</w:t>
          </w:r>
          <w:r w:rsidR="00DE256E">
            <w:t>   </w:t>
          </w:r>
          <w:r w:rsidR="00334157">
            <w:t>Makes a technical correction so that language is consistent with the term used in the Manual on Uniform Traffic Control Devices.</w:t>
          </w:r>
        </w:p>
      </w:customXml>
      <w:p w:rsidR="00DF5D0E" w:rsidRPr="00C83989" w:rsidRDefault="00DF5D0E" w:rsidP="00C83989">
        <w:pPr>
          <w:pStyle w:val="FiscalImpact"/>
          <w:suppressLineNumbers/>
        </w:pPr>
      </w:p>
      <w:permEnd w:id="0"/>
      <w:p w:rsidR="00DF5D0E" w:rsidRDefault="00DF5D0E" w:rsidP="00C83989">
        <w:pPr>
          <w:pStyle w:val="AmendSectionPostSpace"/>
          <w:suppressLineNumbers/>
        </w:pPr>
      </w:p>
      <w:p w:rsidR="00DF5D0E" w:rsidRDefault="00DF5D0E" w:rsidP="00C83989">
        <w:pPr>
          <w:pStyle w:val="BillEnd"/>
          <w:suppressLineNumbers/>
        </w:pPr>
      </w:p>
      <w:p w:rsidR="00DF5D0E" w:rsidRDefault="00DE256E" w:rsidP="00C8398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A18E8" w:rsidP="00C8398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D9" w:rsidRDefault="008A7AD9" w:rsidP="00DF5D0E">
      <w:r>
        <w:separator/>
      </w:r>
    </w:p>
  </w:endnote>
  <w:endnote w:type="continuationSeparator" w:id="1">
    <w:p w:rsidR="008A7AD9" w:rsidRDefault="008A7AD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D9" w:rsidRDefault="00CA18E8">
    <w:pPr>
      <w:pStyle w:val="AmendDraftFooter"/>
    </w:pPr>
    <w:fldSimple w:instr=" TITLE   \* MERGEFORMAT ">
      <w:r w:rsidR="000829B9">
        <w:t>1575-S AMH WILL PARC 023</w:t>
      </w:r>
    </w:fldSimple>
    <w:r w:rsidR="008A7AD9">
      <w:tab/>
    </w:r>
    <w:fldSimple w:instr=" PAGE  \* Arabic  \* MERGEFORMAT ">
      <w:r w:rsidR="008A7AD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D9" w:rsidRDefault="00CA18E8">
    <w:pPr>
      <w:pStyle w:val="AmendDraftFooter"/>
    </w:pPr>
    <w:fldSimple w:instr=" TITLE   \* MERGEFORMAT ">
      <w:r w:rsidR="000829B9">
        <w:t>1575-S AMH WILL PARC 023</w:t>
      </w:r>
    </w:fldSimple>
    <w:r w:rsidR="008A7AD9">
      <w:tab/>
    </w:r>
    <w:fldSimple w:instr=" PAGE  \* Arabic  \* MERGEFORMAT ">
      <w:r w:rsidR="000829B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D9" w:rsidRDefault="008A7AD9" w:rsidP="00DF5D0E">
      <w:r>
        <w:separator/>
      </w:r>
    </w:p>
  </w:footnote>
  <w:footnote w:type="continuationSeparator" w:id="1">
    <w:p w:rsidR="008A7AD9" w:rsidRDefault="008A7AD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D9" w:rsidRDefault="00CA18E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A7AD9" w:rsidRDefault="008A7AD9">
                <w:pPr>
                  <w:pStyle w:val="RCWSLText"/>
                  <w:jc w:val="right"/>
                </w:pPr>
                <w:r>
                  <w:t>1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3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4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5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6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7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8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9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10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11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12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13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14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15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16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17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18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19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20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21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22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23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24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25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26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27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28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29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30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31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32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33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D9" w:rsidRDefault="00CA18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A7AD9" w:rsidRDefault="008A7AD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3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4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5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6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7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8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9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10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11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12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13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14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15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16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17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18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19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20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21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22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23</w:t>
                </w:r>
              </w:p>
              <w:p w:rsidR="008A7AD9" w:rsidRDefault="008A7AD9">
                <w:pPr>
                  <w:pStyle w:val="RCWSLText"/>
                  <w:jc w:val="right"/>
                </w:pPr>
                <w:r>
                  <w:t>24</w:t>
                </w:r>
              </w:p>
              <w:p w:rsidR="008A7AD9" w:rsidRDefault="008A7AD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A7AD9" w:rsidRDefault="008A7AD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A7AD9" w:rsidRDefault="008A7AD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29B9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4157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A7AD9"/>
    <w:rsid w:val="00931B84"/>
    <w:rsid w:val="00972869"/>
    <w:rsid w:val="009F23A9"/>
    <w:rsid w:val="00A01CB7"/>
    <w:rsid w:val="00A01F29"/>
    <w:rsid w:val="00A93D4A"/>
    <w:rsid w:val="00AD2D0A"/>
    <w:rsid w:val="00B31D1C"/>
    <w:rsid w:val="00B518D0"/>
    <w:rsid w:val="00B73E0A"/>
    <w:rsid w:val="00B961E0"/>
    <w:rsid w:val="00C83989"/>
    <w:rsid w:val="00CA18E8"/>
    <w:rsid w:val="00D40447"/>
    <w:rsid w:val="00DA47F3"/>
    <w:rsid w:val="00DE256E"/>
    <w:rsid w:val="00DF5D0E"/>
    <w:rsid w:val="00E1471A"/>
    <w:rsid w:val="00E41CC6"/>
    <w:rsid w:val="00E44A8B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er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56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1575-S AMH WILL PARC 023</vt:lpstr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1575-S AMH WILL PARC 023</dc:title>
  <dc:subject/>
  <dc:creator>Washington State Legislature</dc:creator>
  <cp:keywords/>
  <dc:description/>
  <cp:lastModifiedBy>Washington State Legislature</cp:lastModifiedBy>
  <cp:revision>4</cp:revision>
  <cp:lastPrinted>2009-03-05T00:38:00Z</cp:lastPrinted>
  <dcterms:created xsi:type="dcterms:W3CDTF">2009-03-04T22:04:00Z</dcterms:created>
  <dcterms:modified xsi:type="dcterms:W3CDTF">2009-03-05T00:38:00Z</dcterms:modified>
</cp:coreProperties>
</file>