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3C4D" w:rsidP="0072541D">
          <w:pPr>
            <w:pStyle w:val="AmendDocName"/>
          </w:pPr>
          <w:customXml w:element="BillDocName">
            <w:r>
              <w:t xml:space="preserve">2138</w:t>
            </w:r>
          </w:customXml>
          <w:customXml w:element="AmendType">
            <w:r>
              <w:t xml:space="preserve"> AMH</w:t>
            </w:r>
          </w:customXml>
          <w:customXml w:element="SponsorAcronym">
            <w:r>
              <w:t xml:space="preserve"> ARMS</w:t>
            </w:r>
          </w:customXml>
          <w:customXml w:element="DrafterAcronym">
            <w:r>
              <w:t xml:space="preserve"> OSBO</w:t>
            </w:r>
          </w:customXml>
          <w:customXml w:element="DraftNumber">
            <w:r>
              <w:t xml:space="preserve"> 047</w:t>
            </w:r>
          </w:customXml>
        </w:p>
      </w:customXml>
      <w:customXml w:element="OfferedBy">
        <w:p w:rsidR="00DF5D0E" w:rsidRDefault="00A02B53" w:rsidP="00B73E0A">
          <w:pPr>
            <w:pStyle w:val="OfferedBy"/>
            <w:spacing w:after="120"/>
          </w:pPr>
          <w:r>
            <w:tab/>
          </w:r>
          <w:r>
            <w:tab/>
          </w:r>
          <w:r>
            <w:tab/>
          </w:r>
        </w:p>
      </w:customXml>
      <w:customXml w:element="Heading">
        <w:p w:rsidR="00DF5D0E" w:rsidRDefault="00343C4D">
          <w:customXml w:element="ReferenceNumber">
            <w:r w:rsidR="00A02B53">
              <w:rPr>
                <w:b/>
                <w:u w:val="single"/>
              </w:rPr>
              <w:t>HB 2138</w:t>
            </w:r>
            <w:r w:rsidR="00DE256E">
              <w:t xml:space="preserve"> - </w:t>
            </w:r>
          </w:customXml>
          <w:customXml w:element="Floor">
            <w:r w:rsidR="00A02B53">
              <w:t>H AMD</w:t>
            </w:r>
          </w:customXml>
          <w:customXml w:element="AmendNumber">
            <w:r>
              <w:rPr>
                <w:b/>
              </w:rPr>
              <w:t xml:space="preserve"> 283</w:t>
            </w:r>
          </w:customXml>
        </w:p>
        <w:p w:rsidR="00DF5D0E" w:rsidRDefault="00343C4D" w:rsidP="00605C39">
          <w:pPr>
            <w:ind w:firstLine="576"/>
          </w:pPr>
          <w:customXml w:element="Sponsors">
            <w:r>
              <w:t xml:space="preserve">By Representative Armstrong</w:t>
            </w:r>
          </w:customXml>
        </w:p>
        <w:p w:rsidR="00DF5D0E" w:rsidRDefault="00343C4D" w:rsidP="00846034">
          <w:pPr>
            <w:spacing w:line="408" w:lineRule="exact"/>
            <w:jc w:val="right"/>
            <w:rPr>
              <w:b/>
              <w:bCs/>
            </w:rPr>
          </w:pPr>
          <w:customXml w:element="FloorAction">
            <w:r>
              <w:t xml:space="preserve">ADOPTED 3/10/2009</w:t>
            </w:r>
          </w:customXml>
        </w:p>
      </w:customXml>
      <w:permStart w:id="0" w:edGrp="everyone" w:displacedByCustomXml="next"/>
      <w:customXml w:element="Page">
        <w:p w:rsidR="00F20CB5" w:rsidRDefault="00343C4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0CB5">
            <w:t>On page 2, line 1, after "</w:t>
          </w:r>
          <w:r w:rsidR="00F20CB5" w:rsidRPr="00F20CB5">
            <w:rPr>
              <w:u w:val="single"/>
            </w:rPr>
            <w:t>cities,</w:t>
          </w:r>
          <w:r w:rsidR="00F20CB5">
            <w:t>" strike "</w:t>
          </w:r>
          <w:r w:rsidR="00F20CB5" w:rsidRPr="00F20CB5">
            <w:rPr>
              <w:u w:val="single"/>
            </w:rPr>
            <w:t>towns, port districts, water-sewer districts, and public utility districts</w:t>
          </w:r>
          <w:r w:rsidR="00F20CB5">
            <w:t>" and insert "</w:t>
          </w:r>
          <w:r w:rsidR="00F20CB5" w:rsidRPr="00F20CB5">
            <w:rPr>
              <w:u w:val="single"/>
            </w:rPr>
            <w:t>and towns</w:t>
          </w:r>
          <w:r w:rsidR="00F20CB5">
            <w:t>"</w:t>
          </w:r>
        </w:p>
        <w:p w:rsidR="00F20CB5" w:rsidRDefault="00F20CB5" w:rsidP="00096165">
          <w:pPr>
            <w:pStyle w:val="Page"/>
          </w:pPr>
        </w:p>
        <w:p w:rsidR="00A02B53" w:rsidRDefault="00F20CB5" w:rsidP="00096165">
          <w:pPr>
            <w:pStyle w:val="Page"/>
          </w:pPr>
          <w:r>
            <w:tab/>
          </w:r>
          <w:r w:rsidR="00A02B53">
            <w:t xml:space="preserve">On page </w:t>
          </w:r>
          <w:r w:rsidR="0062069F">
            <w:t>6</w:t>
          </w:r>
          <w:r>
            <w:t>, beginning on line 7, strike all of section 4</w:t>
          </w:r>
        </w:p>
        <w:p w:rsidR="00F20CB5" w:rsidRDefault="00F20CB5" w:rsidP="00F20CB5">
          <w:pPr>
            <w:pStyle w:val="RCWSLText"/>
          </w:pPr>
        </w:p>
        <w:p w:rsidR="00F20CB5" w:rsidRDefault="00F20CB5" w:rsidP="00F20CB5">
          <w:pPr>
            <w:pStyle w:val="Page"/>
          </w:pPr>
          <w:r>
            <w:tab/>
            <w:t>On page 15, beginning on line 36, strike all of section 14</w:t>
          </w:r>
        </w:p>
        <w:p w:rsidR="00F20CB5" w:rsidRPr="00523C5A" w:rsidRDefault="00F20CB5" w:rsidP="00F20CB5">
          <w:pPr>
            <w:pStyle w:val="RCWSLText"/>
            <w:suppressLineNumbers/>
          </w:pPr>
        </w:p>
        <w:p w:rsidR="00F20CB5" w:rsidRDefault="00F20CB5" w:rsidP="00F20CB5">
          <w:pPr>
            <w:pStyle w:val="Page"/>
          </w:pPr>
          <w:r>
            <w:tab/>
            <w:t>On page 18, beginning on line 29, strike all of section 15</w:t>
          </w:r>
        </w:p>
        <w:p w:rsidR="005C5C87" w:rsidRDefault="005C5C87" w:rsidP="005C5C87">
          <w:pPr>
            <w:pStyle w:val="RCWSLText"/>
          </w:pPr>
        </w:p>
        <w:p w:rsidR="005C5C87" w:rsidRDefault="005C5C87" w:rsidP="005C5C87">
          <w:pPr>
            <w:pStyle w:val="RCWSLText"/>
          </w:pPr>
          <w:r>
            <w:tab/>
            <w:t xml:space="preserve">Renumber the remaining sections consecutively and correct any internal references accordingly. </w:t>
          </w:r>
        </w:p>
        <w:p w:rsidR="005C5C87" w:rsidRDefault="005C5C87" w:rsidP="005C5C87">
          <w:pPr>
            <w:pStyle w:val="RCWSLText"/>
          </w:pPr>
        </w:p>
        <w:p w:rsidR="005C5C87" w:rsidRPr="005C5C87" w:rsidRDefault="005C5C87" w:rsidP="005C5C87">
          <w:pPr>
            <w:pStyle w:val="RCWSLText"/>
          </w:pPr>
          <w:r>
            <w:tab/>
            <w:t xml:space="preserve">Correct the title. </w:t>
          </w:r>
        </w:p>
        <w:p w:rsidR="00F20CB5" w:rsidRPr="00523C5A" w:rsidRDefault="00F20CB5" w:rsidP="00F20CB5">
          <w:pPr>
            <w:pStyle w:val="RCWSLText"/>
            <w:suppressLineNumbers/>
          </w:pPr>
        </w:p>
        <w:p w:rsidR="00F20CB5" w:rsidRPr="00F20CB5" w:rsidRDefault="00F20CB5" w:rsidP="00F20CB5">
          <w:pPr>
            <w:pStyle w:val="RCWSLText"/>
          </w:pPr>
        </w:p>
        <w:p w:rsidR="00DF5D0E" w:rsidRPr="00523C5A" w:rsidRDefault="00343C4D" w:rsidP="00A02B53">
          <w:pPr>
            <w:pStyle w:val="RCWSLText"/>
            <w:suppressLineNumbers/>
          </w:pPr>
        </w:p>
      </w:customXml>
      <w:customXml w:element="Effect">
        <w:p w:rsidR="00ED2EEB" w:rsidRDefault="00DE256E" w:rsidP="00A02B53">
          <w:pPr>
            <w:pStyle w:val="Effect"/>
            <w:suppressLineNumbers/>
          </w:pPr>
          <w:r>
            <w:tab/>
          </w:r>
        </w:p>
        <w:p w:rsidR="00A02B53" w:rsidRDefault="00ED2EEB" w:rsidP="00A02B53">
          <w:pPr>
            <w:pStyle w:val="Effect"/>
            <w:suppressLineNumbers/>
          </w:pPr>
          <w:r>
            <w:tab/>
          </w:r>
          <w:r w:rsidR="00DE256E">
            <w:tab/>
          </w:r>
          <w:r w:rsidR="00DE256E" w:rsidRPr="00A02B53">
            <w:rPr>
              <w:b/>
              <w:u w:val="single"/>
            </w:rPr>
            <w:t>EFFECT:</w:t>
          </w:r>
          <w:r w:rsidR="00DE256E">
            <w:t>  </w:t>
          </w:r>
          <w:r w:rsidR="0062069F">
            <w:t>Strikes all provisions in the bill pertaining to port districts, water-sewer districts, and public utility districts, thus eliminating the requirement that these special purpose districts participate in the surplus property inventory program administered by the Department of Community, Trade, and Economic Development.</w:t>
          </w:r>
          <w:r w:rsidR="00DE256E">
            <w:t> </w:t>
          </w:r>
        </w:p>
      </w:customXml>
      <w:p w:rsidR="00DF5D0E" w:rsidRPr="00A02B53" w:rsidRDefault="00DF5D0E" w:rsidP="00A02B53">
        <w:pPr>
          <w:pStyle w:val="FiscalImpact"/>
          <w:suppressLineNumbers/>
        </w:pPr>
      </w:p>
      <w:permEnd w:id="0"/>
      <w:p w:rsidR="00DF5D0E" w:rsidRDefault="00DF5D0E" w:rsidP="00A02B53">
        <w:pPr>
          <w:pStyle w:val="AmendSectionPostSpace"/>
          <w:suppressLineNumbers/>
        </w:pPr>
      </w:p>
      <w:p w:rsidR="00DF5D0E" w:rsidRDefault="00DF5D0E" w:rsidP="00A02B53">
        <w:pPr>
          <w:pStyle w:val="BillEnd"/>
          <w:suppressLineNumbers/>
        </w:pPr>
      </w:p>
      <w:p w:rsidR="00DF5D0E" w:rsidRDefault="00DE256E" w:rsidP="00A02B53">
        <w:pPr>
          <w:pStyle w:val="BillEnd"/>
          <w:suppressLineNumbers/>
        </w:pPr>
        <w:r>
          <w:rPr>
            <w:b/>
          </w:rPr>
          <w:t>--- END ---</w:t>
        </w:r>
      </w:p>
      <w:p w:rsidR="00DF5D0E" w:rsidRDefault="00343C4D" w:rsidP="00A02B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63" w:rsidRDefault="00713C63" w:rsidP="00DF5D0E">
      <w:r>
        <w:separator/>
      </w:r>
    </w:p>
  </w:endnote>
  <w:endnote w:type="continuationSeparator" w:id="1">
    <w:p w:rsidR="00713C63" w:rsidRDefault="00713C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3" w:rsidRDefault="00343C4D">
    <w:pPr>
      <w:pStyle w:val="AmendDraftFooter"/>
    </w:pPr>
    <w:fldSimple w:instr=" TITLE   \* MERGEFORMAT ">
      <w:r w:rsidR="0068104F">
        <w:t>2138 AMH ARMS OSBO 047</w:t>
      </w:r>
    </w:fldSimple>
    <w:r w:rsidR="00713C63">
      <w:tab/>
    </w:r>
    <w:fldSimple w:instr=" PAGE  \* Arabic  \* MERGEFORMAT ">
      <w:r w:rsidR="00713C6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3" w:rsidRDefault="00343C4D">
    <w:pPr>
      <w:pStyle w:val="AmendDraftFooter"/>
    </w:pPr>
    <w:fldSimple w:instr=" TITLE   \* MERGEFORMAT ">
      <w:r w:rsidR="0068104F">
        <w:t>2138 AMH ARMS OSBO 047</w:t>
      </w:r>
    </w:fldSimple>
    <w:r w:rsidR="00713C63">
      <w:tab/>
    </w:r>
    <w:fldSimple w:instr=" PAGE  \* Arabic  \* MERGEFORMAT ">
      <w:r w:rsidR="006810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63" w:rsidRDefault="00713C63" w:rsidP="00DF5D0E">
      <w:r>
        <w:separator/>
      </w:r>
    </w:p>
  </w:footnote>
  <w:footnote w:type="continuationSeparator" w:id="1">
    <w:p w:rsidR="00713C63" w:rsidRDefault="00713C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3" w:rsidRDefault="00343C4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13C63" w:rsidRDefault="00713C63">
                <w:pPr>
                  <w:pStyle w:val="RCWSLText"/>
                  <w:jc w:val="right"/>
                </w:pPr>
                <w:r>
                  <w:t>1</w:t>
                </w:r>
              </w:p>
              <w:p w:rsidR="00713C63" w:rsidRDefault="00713C63">
                <w:pPr>
                  <w:pStyle w:val="RCWSLText"/>
                  <w:jc w:val="right"/>
                </w:pPr>
                <w:r>
                  <w:t>2</w:t>
                </w:r>
              </w:p>
              <w:p w:rsidR="00713C63" w:rsidRDefault="00713C63">
                <w:pPr>
                  <w:pStyle w:val="RCWSLText"/>
                  <w:jc w:val="right"/>
                </w:pPr>
                <w:r>
                  <w:t>3</w:t>
                </w:r>
              </w:p>
              <w:p w:rsidR="00713C63" w:rsidRDefault="00713C63">
                <w:pPr>
                  <w:pStyle w:val="RCWSLText"/>
                  <w:jc w:val="right"/>
                </w:pPr>
                <w:r>
                  <w:t>4</w:t>
                </w:r>
              </w:p>
              <w:p w:rsidR="00713C63" w:rsidRDefault="00713C63">
                <w:pPr>
                  <w:pStyle w:val="RCWSLText"/>
                  <w:jc w:val="right"/>
                </w:pPr>
                <w:r>
                  <w:t>5</w:t>
                </w:r>
              </w:p>
              <w:p w:rsidR="00713C63" w:rsidRDefault="00713C63">
                <w:pPr>
                  <w:pStyle w:val="RCWSLText"/>
                  <w:jc w:val="right"/>
                </w:pPr>
                <w:r>
                  <w:t>6</w:t>
                </w:r>
              </w:p>
              <w:p w:rsidR="00713C63" w:rsidRDefault="00713C63">
                <w:pPr>
                  <w:pStyle w:val="RCWSLText"/>
                  <w:jc w:val="right"/>
                </w:pPr>
                <w:r>
                  <w:t>7</w:t>
                </w:r>
              </w:p>
              <w:p w:rsidR="00713C63" w:rsidRDefault="00713C63">
                <w:pPr>
                  <w:pStyle w:val="RCWSLText"/>
                  <w:jc w:val="right"/>
                </w:pPr>
                <w:r>
                  <w:t>8</w:t>
                </w:r>
              </w:p>
              <w:p w:rsidR="00713C63" w:rsidRDefault="00713C63">
                <w:pPr>
                  <w:pStyle w:val="RCWSLText"/>
                  <w:jc w:val="right"/>
                </w:pPr>
                <w:r>
                  <w:t>9</w:t>
                </w:r>
              </w:p>
              <w:p w:rsidR="00713C63" w:rsidRDefault="00713C63">
                <w:pPr>
                  <w:pStyle w:val="RCWSLText"/>
                  <w:jc w:val="right"/>
                </w:pPr>
                <w:r>
                  <w:t>10</w:t>
                </w:r>
              </w:p>
              <w:p w:rsidR="00713C63" w:rsidRDefault="00713C63">
                <w:pPr>
                  <w:pStyle w:val="RCWSLText"/>
                  <w:jc w:val="right"/>
                </w:pPr>
                <w:r>
                  <w:t>11</w:t>
                </w:r>
              </w:p>
              <w:p w:rsidR="00713C63" w:rsidRDefault="00713C63">
                <w:pPr>
                  <w:pStyle w:val="RCWSLText"/>
                  <w:jc w:val="right"/>
                </w:pPr>
                <w:r>
                  <w:t>12</w:t>
                </w:r>
              </w:p>
              <w:p w:rsidR="00713C63" w:rsidRDefault="00713C63">
                <w:pPr>
                  <w:pStyle w:val="RCWSLText"/>
                  <w:jc w:val="right"/>
                </w:pPr>
                <w:r>
                  <w:t>13</w:t>
                </w:r>
              </w:p>
              <w:p w:rsidR="00713C63" w:rsidRDefault="00713C63">
                <w:pPr>
                  <w:pStyle w:val="RCWSLText"/>
                  <w:jc w:val="right"/>
                </w:pPr>
                <w:r>
                  <w:t>14</w:t>
                </w:r>
              </w:p>
              <w:p w:rsidR="00713C63" w:rsidRDefault="00713C63">
                <w:pPr>
                  <w:pStyle w:val="RCWSLText"/>
                  <w:jc w:val="right"/>
                </w:pPr>
                <w:r>
                  <w:t>15</w:t>
                </w:r>
              </w:p>
              <w:p w:rsidR="00713C63" w:rsidRDefault="00713C63">
                <w:pPr>
                  <w:pStyle w:val="RCWSLText"/>
                  <w:jc w:val="right"/>
                </w:pPr>
                <w:r>
                  <w:t>16</w:t>
                </w:r>
              </w:p>
              <w:p w:rsidR="00713C63" w:rsidRDefault="00713C63">
                <w:pPr>
                  <w:pStyle w:val="RCWSLText"/>
                  <w:jc w:val="right"/>
                </w:pPr>
                <w:r>
                  <w:t>17</w:t>
                </w:r>
              </w:p>
              <w:p w:rsidR="00713C63" w:rsidRDefault="00713C63">
                <w:pPr>
                  <w:pStyle w:val="RCWSLText"/>
                  <w:jc w:val="right"/>
                </w:pPr>
                <w:r>
                  <w:t>18</w:t>
                </w:r>
              </w:p>
              <w:p w:rsidR="00713C63" w:rsidRDefault="00713C63">
                <w:pPr>
                  <w:pStyle w:val="RCWSLText"/>
                  <w:jc w:val="right"/>
                </w:pPr>
                <w:r>
                  <w:t>19</w:t>
                </w:r>
              </w:p>
              <w:p w:rsidR="00713C63" w:rsidRDefault="00713C63">
                <w:pPr>
                  <w:pStyle w:val="RCWSLText"/>
                  <w:jc w:val="right"/>
                </w:pPr>
                <w:r>
                  <w:t>20</w:t>
                </w:r>
              </w:p>
              <w:p w:rsidR="00713C63" w:rsidRDefault="00713C63">
                <w:pPr>
                  <w:pStyle w:val="RCWSLText"/>
                  <w:jc w:val="right"/>
                </w:pPr>
                <w:r>
                  <w:t>21</w:t>
                </w:r>
              </w:p>
              <w:p w:rsidR="00713C63" w:rsidRDefault="00713C63">
                <w:pPr>
                  <w:pStyle w:val="RCWSLText"/>
                  <w:jc w:val="right"/>
                </w:pPr>
                <w:r>
                  <w:t>22</w:t>
                </w:r>
              </w:p>
              <w:p w:rsidR="00713C63" w:rsidRDefault="00713C63">
                <w:pPr>
                  <w:pStyle w:val="RCWSLText"/>
                  <w:jc w:val="right"/>
                </w:pPr>
                <w:r>
                  <w:t>23</w:t>
                </w:r>
              </w:p>
              <w:p w:rsidR="00713C63" w:rsidRDefault="00713C63">
                <w:pPr>
                  <w:pStyle w:val="RCWSLText"/>
                  <w:jc w:val="right"/>
                </w:pPr>
                <w:r>
                  <w:t>24</w:t>
                </w:r>
              </w:p>
              <w:p w:rsidR="00713C63" w:rsidRDefault="00713C63">
                <w:pPr>
                  <w:pStyle w:val="RCWSLText"/>
                  <w:jc w:val="right"/>
                </w:pPr>
                <w:r>
                  <w:t>25</w:t>
                </w:r>
              </w:p>
              <w:p w:rsidR="00713C63" w:rsidRDefault="00713C63">
                <w:pPr>
                  <w:pStyle w:val="RCWSLText"/>
                  <w:jc w:val="right"/>
                </w:pPr>
                <w:r>
                  <w:t>26</w:t>
                </w:r>
              </w:p>
              <w:p w:rsidR="00713C63" w:rsidRDefault="00713C63">
                <w:pPr>
                  <w:pStyle w:val="RCWSLText"/>
                  <w:jc w:val="right"/>
                </w:pPr>
                <w:r>
                  <w:t>27</w:t>
                </w:r>
              </w:p>
              <w:p w:rsidR="00713C63" w:rsidRDefault="00713C63">
                <w:pPr>
                  <w:pStyle w:val="RCWSLText"/>
                  <w:jc w:val="right"/>
                </w:pPr>
                <w:r>
                  <w:t>28</w:t>
                </w:r>
              </w:p>
              <w:p w:rsidR="00713C63" w:rsidRDefault="00713C63">
                <w:pPr>
                  <w:pStyle w:val="RCWSLText"/>
                  <w:jc w:val="right"/>
                </w:pPr>
                <w:r>
                  <w:t>29</w:t>
                </w:r>
              </w:p>
              <w:p w:rsidR="00713C63" w:rsidRDefault="00713C63">
                <w:pPr>
                  <w:pStyle w:val="RCWSLText"/>
                  <w:jc w:val="right"/>
                </w:pPr>
                <w:r>
                  <w:t>30</w:t>
                </w:r>
              </w:p>
              <w:p w:rsidR="00713C63" w:rsidRDefault="00713C63">
                <w:pPr>
                  <w:pStyle w:val="RCWSLText"/>
                  <w:jc w:val="right"/>
                </w:pPr>
                <w:r>
                  <w:t>31</w:t>
                </w:r>
              </w:p>
              <w:p w:rsidR="00713C63" w:rsidRDefault="00713C63">
                <w:pPr>
                  <w:pStyle w:val="RCWSLText"/>
                  <w:jc w:val="right"/>
                </w:pPr>
                <w:r>
                  <w:t>32</w:t>
                </w:r>
              </w:p>
              <w:p w:rsidR="00713C63" w:rsidRDefault="00713C63">
                <w:pPr>
                  <w:pStyle w:val="RCWSLText"/>
                  <w:jc w:val="right"/>
                </w:pPr>
                <w:r>
                  <w:t>33</w:t>
                </w:r>
              </w:p>
              <w:p w:rsidR="00713C63" w:rsidRDefault="00713C6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63" w:rsidRDefault="00343C4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13C63" w:rsidRDefault="00713C63" w:rsidP="00605C39">
                <w:pPr>
                  <w:pStyle w:val="RCWSLText"/>
                  <w:spacing w:before="2888"/>
                  <w:jc w:val="right"/>
                </w:pPr>
                <w:r>
                  <w:t>1</w:t>
                </w:r>
              </w:p>
              <w:p w:rsidR="00713C63" w:rsidRDefault="00713C63">
                <w:pPr>
                  <w:pStyle w:val="RCWSLText"/>
                  <w:jc w:val="right"/>
                </w:pPr>
                <w:r>
                  <w:t>2</w:t>
                </w:r>
              </w:p>
              <w:p w:rsidR="00713C63" w:rsidRDefault="00713C63">
                <w:pPr>
                  <w:pStyle w:val="RCWSLText"/>
                  <w:jc w:val="right"/>
                </w:pPr>
                <w:r>
                  <w:t>3</w:t>
                </w:r>
              </w:p>
              <w:p w:rsidR="00713C63" w:rsidRDefault="00713C63">
                <w:pPr>
                  <w:pStyle w:val="RCWSLText"/>
                  <w:jc w:val="right"/>
                </w:pPr>
                <w:r>
                  <w:t>4</w:t>
                </w:r>
              </w:p>
              <w:p w:rsidR="00713C63" w:rsidRDefault="00713C63">
                <w:pPr>
                  <w:pStyle w:val="RCWSLText"/>
                  <w:jc w:val="right"/>
                </w:pPr>
                <w:r>
                  <w:t>5</w:t>
                </w:r>
              </w:p>
              <w:p w:rsidR="00713C63" w:rsidRDefault="00713C63">
                <w:pPr>
                  <w:pStyle w:val="RCWSLText"/>
                  <w:jc w:val="right"/>
                </w:pPr>
                <w:r>
                  <w:t>6</w:t>
                </w:r>
              </w:p>
              <w:p w:rsidR="00713C63" w:rsidRDefault="00713C63">
                <w:pPr>
                  <w:pStyle w:val="RCWSLText"/>
                  <w:jc w:val="right"/>
                </w:pPr>
                <w:r>
                  <w:t>7</w:t>
                </w:r>
              </w:p>
              <w:p w:rsidR="00713C63" w:rsidRDefault="00713C63">
                <w:pPr>
                  <w:pStyle w:val="RCWSLText"/>
                  <w:jc w:val="right"/>
                </w:pPr>
                <w:r>
                  <w:t>8</w:t>
                </w:r>
              </w:p>
              <w:p w:rsidR="00713C63" w:rsidRDefault="00713C63">
                <w:pPr>
                  <w:pStyle w:val="RCWSLText"/>
                  <w:jc w:val="right"/>
                </w:pPr>
                <w:r>
                  <w:t>9</w:t>
                </w:r>
              </w:p>
              <w:p w:rsidR="00713C63" w:rsidRDefault="00713C63">
                <w:pPr>
                  <w:pStyle w:val="RCWSLText"/>
                  <w:jc w:val="right"/>
                </w:pPr>
                <w:r>
                  <w:t>10</w:t>
                </w:r>
              </w:p>
              <w:p w:rsidR="00713C63" w:rsidRDefault="00713C63">
                <w:pPr>
                  <w:pStyle w:val="RCWSLText"/>
                  <w:jc w:val="right"/>
                </w:pPr>
                <w:r>
                  <w:t>11</w:t>
                </w:r>
              </w:p>
              <w:p w:rsidR="00713C63" w:rsidRDefault="00713C63">
                <w:pPr>
                  <w:pStyle w:val="RCWSLText"/>
                  <w:jc w:val="right"/>
                </w:pPr>
                <w:r>
                  <w:t>12</w:t>
                </w:r>
              </w:p>
              <w:p w:rsidR="00713C63" w:rsidRDefault="00713C63">
                <w:pPr>
                  <w:pStyle w:val="RCWSLText"/>
                  <w:jc w:val="right"/>
                </w:pPr>
                <w:r>
                  <w:t>13</w:t>
                </w:r>
              </w:p>
              <w:p w:rsidR="00713C63" w:rsidRDefault="00713C63">
                <w:pPr>
                  <w:pStyle w:val="RCWSLText"/>
                  <w:jc w:val="right"/>
                </w:pPr>
                <w:r>
                  <w:t>14</w:t>
                </w:r>
              </w:p>
              <w:p w:rsidR="00713C63" w:rsidRDefault="00713C63">
                <w:pPr>
                  <w:pStyle w:val="RCWSLText"/>
                  <w:jc w:val="right"/>
                </w:pPr>
                <w:r>
                  <w:t>15</w:t>
                </w:r>
              </w:p>
              <w:p w:rsidR="00713C63" w:rsidRDefault="00713C63">
                <w:pPr>
                  <w:pStyle w:val="RCWSLText"/>
                  <w:jc w:val="right"/>
                </w:pPr>
                <w:r>
                  <w:t>16</w:t>
                </w:r>
              </w:p>
              <w:p w:rsidR="00713C63" w:rsidRDefault="00713C63">
                <w:pPr>
                  <w:pStyle w:val="RCWSLText"/>
                  <w:jc w:val="right"/>
                </w:pPr>
                <w:r>
                  <w:t>17</w:t>
                </w:r>
              </w:p>
              <w:p w:rsidR="00713C63" w:rsidRDefault="00713C63">
                <w:pPr>
                  <w:pStyle w:val="RCWSLText"/>
                  <w:jc w:val="right"/>
                </w:pPr>
                <w:r>
                  <w:t>18</w:t>
                </w:r>
              </w:p>
              <w:p w:rsidR="00713C63" w:rsidRDefault="00713C63">
                <w:pPr>
                  <w:pStyle w:val="RCWSLText"/>
                  <w:jc w:val="right"/>
                </w:pPr>
                <w:r>
                  <w:t>19</w:t>
                </w:r>
              </w:p>
              <w:p w:rsidR="00713C63" w:rsidRDefault="00713C63">
                <w:pPr>
                  <w:pStyle w:val="RCWSLText"/>
                  <w:jc w:val="right"/>
                </w:pPr>
                <w:r>
                  <w:t>20</w:t>
                </w:r>
              </w:p>
              <w:p w:rsidR="00713C63" w:rsidRDefault="00713C63">
                <w:pPr>
                  <w:pStyle w:val="RCWSLText"/>
                  <w:jc w:val="right"/>
                </w:pPr>
                <w:r>
                  <w:t>21</w:t>
                </w:r>
              </w:p>
              <w:p w:rsidR="00713C63" w:rsidRDefault="00713C63">
                <w:pPr>
                  <w:pStyle w:val="RCWSLText"/>
                  <w:jc w:val="right"/>
                </w:pPr>
                <w:r>
                  <w:t>22</w:t>
                </w:r>
              </w:p>
              <w:p w:rsidR="00713C63" w:rsidRDefault="00713C63">
                <w:pPr>
                  <w:pStyle w:val="RCWSLText"/>
                  <w:jc w:val="right"/>
                </w:pPr>
                <w:r>
                  <w:t>23</w:t>
                </w:r>
              </w:p>
              <w:p w:rsidR="00713C63" w:rsidRDefault="00713C63">
                <w:pPr>
                  <w:pStyle w:val="RCWSLText"/>
                  <w:jc w:val="right"/>
                </w:pPr>
                <w:r>
                  <w:t>24</w:t>
                </w:r>
              </w:p>
              <w:p w:rsidR="00713C63" w:rsidRDefault="00713C63" w:rsidP="00060D21">
                <w:pPr>
                  <w:pStyle w:val="RCWSLText"/>
                  <w:jc w:val="right"/>
                </w:pPr>
                <w:r>
                  <w:t>25</w:t>
                </w:r>
              </w:p>
              <w:p w:rsidR="00713C63" w:rsidRDefault="00713C63" w:rsidP="00060D21">
                <w:pPr>
                  <w:pStyle w:val="RCWSLText"/>
                  <w:jc w:val="right"/>
                </w:pPr>
                <w:r>
                  <w:t>26</w:t>
                </w:r>
              </w:p>
              <w:p w:rsidR="00713C63" w:rsidRDefault="00713C6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1D61"/>
    <w:rsid w:val="000E603A"/>
    <w:rsid w:val="00106544"/>
    <w:rsid w:val="001A775A"/>
    <w:rsid w:val="001E6675"/>
    <w:rsid w:val="00217E8A"/>
    <w:rsid w:val="00281CBD"/>
    <w:rsid w:val="00316CD9"/>
    <w:rsid w:val="00343C4D"/>
    <w:rsid w:val="003E2FC6"/>
    <w:rsid w:val="00471FF5"/>
    <w:rsid w:val="00492DDC"/>
    <w:rsid w:val="00523C5A"/>
    <w:rsid w:val="00535C81"/>
    <w:rsid w:val="005C5C87"/>
    <w:rsid w:val="00605C39"/>
    <w:rsid w:val="0062069F"/>
    <w:rsid w:val="0068104F"/>
    <w:rsid w:val="006841E6"/>
    <w:rsid w:val="006F7027"/>
    <w:rsid w:val="00713C63"/>
    <w:rsid w:val="0072335D"/>
    <w:rsid w:val="0072541D"/>
    <w:rsid w:val="00796FB6"/>
    <w:rsid w:val="007D35D4"/>
    <w:rsid w:val="00846034"/>
    <w:rsid w:val="00931B84"/>
    <w:rsid w:val="00972869"/>
    <w:rsid w:val="009F23A9"/>
    <w:rsid w:val="00A01F29"/>
    <w:rsid w:val="00A02B53"/>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0CB5"/>
    <w:rsid w:val="00F229DE"/>
    <w:rsid w:val="00F4663F"/>
    <w:rsid w:val="00FF2A7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140</Words>
  <Characters>799</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2138 AMH ARMS OSBO 047</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2138 AMH ARMS OSBO 047</dc:title>
  <dc:subject/>
  <dc:creator>Washington State Legislature</dc:creator>
  <cp:keywords/>
  <dc:description/>
  <cp:lastModifiedBy>Washington State Legislature</cp:lastModifiedBy>
  <cp:revision>7</cp:revision>
  <cp:lastPrinted>2009-03-10T19:16:00Z</cp:lastPrinted>
  <dcterms:created xsi:type="dcterms:W3CDTF">2009-03-10T18:52:00Z</dcterms:created>
  <dcterms:modified xsi:type="dcterms:W3CDTF">2009-03-10T19:16:00Z</dcterms:modified>
</cp:coreProperties>
</file>