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7602B" w:rsidP="0072541D">
          <w:pPr>
            <w:pStyle w:val="AmendDocName"/>
          </w:pPr>
          <w:customXml w:element="BillDocName">
            <w:r>
              <w:t xml:space="preserve">2242</w:t>
            </w:r>
          </w:customXml>
          <w:customXml w:element="AmendType">
            <w:r>
              <w:t xml:space="preserve"> AMH</w:t>
            </w:r>
          </w:customXml>
          <w:customXml w:element="SponsorAcronym">
            <w:r>
              <w:t xml:space="preserve"> ANDG</w:t>
            </w:r>
          </w:customXml>
          <w:customXml w:element="DrafterAcronym">
            <w:r>
              <w:t xml:space="preserve"> VANS</w:t>
            </w:r>
          </w:customXml>
          <w:customXml w:element="DraftNumber">
            <w:r>
              <w:t xml:space="preserve"> 200</w:t>
            </w:r>
          </w:customXml>
        </w:p>
      </w:customXml>
      <w:customXml w:element="OfferedBy">
        <w:p w:rsidR="00DF5D0E" w:rsidRDefault="00CF3983" w:rsidP="00B73E0A">
          <w:pPr>
            <w:pStyle w:val="OfferedBy"/>
            <w:spacing w:after="120"/>
          </w:pPr>
          <w:r>
            <w:tab/>
          </w:r>
          <w:r>
            <w:tab/>
          </w:r>
          <w:r>
            <w:tab/>
          </w:r>
        </w:p>
      </w:customXml>
      <w:customXml w:element="Heading">
        <w:p w:rsidR="00DF5D0E" w:rsidRDefault="0027602B">
          <w:customXml w:element="ReferenceNumber">
            <w:r w:rsidR="00CF3983">
              <w:rPr>
                <w:b/>
                <w:u w:val="single"/>
              </w:rPr>
              <w:t>HB 2242</w:t>
            </w:r>
            <w:r w:rsidR="00DE256E">
              <w:t xml:space="preserve"> - </w:t>
            </w:r>
          </w:customXml>
          <w:customXml w:element="Floor">
            <w:r w:rsidR="00CF3983">
              <w:t>H AMD</w:t>
            </w:r>
          </w:customXml>
          <w:customXml w:element="AmendNumber">
            <w:r>
              <w:rPr>
                <w:b/>
              </w:rPr>
              <w:t xml:space="preserve"> 354</w:t>
            </w:r>
          </w:customXml>
        </w:p>
        <w:p w:rsidR="00DF5D0E" w:rsidRDefault="0027602B" w:rsidP="00605C39">
          <w:pPr>
            <w:ind w:firstLine="576"/>
          </w:pPr>
          <w:customXml w:element="Sponsors">
            <w:r>
              <w:t xml:space="preserve">By Representative Anderson</w:t>
            </w:r>
          </w:customXml>
        </w:p>
        <w:p w:rsidR="00DF5D0E" w:rsidRDefault="0027602B" w:rsidP="00846034">
          <w:pPr>
            <w:spacing w:line="408" w:lineRule="exact"/>
            <w:jc w:val="right"/>
            <w:rPr>
              <w:b/>
              <w:bCs/>
            </w:rPr>
          </w:pPr>
          <w:customXml w:element="FloorAction">
            <w:r>
              <w:t xml:space="preserve">WITHDRAWN 3/12/2009</w:t>
            </w:r>
          </w:customXml>
        </w:p>
      </w:customXml>
      <w:permStart w:id="0" w:edGrp="everyone" w:displacedByCustomXml="next"/>
      <w:customXml w:element="Effect">
        <w:p w:rsidR="00CF3983" w:rsidRDefault="0027602B" w:rsidP="00CF398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3983">
            <w:t>On page 3, after line 3, insert:</w:t>
          </w:r>
        </w:p>
        <w:p w:rsidR="007A4FAA" w:rsidRDefault="00CF3983" w:rsidP="00CF3983">
          <w:pPr>
            <w:pStyle w:val="RCWSLText"/>
          </w:pPr>
          <w:r>
            <w:tab/>
            <w:t>"</w:t>
          </w:r>
          <w:r w:rsidRPr="00CF3983">
            <w:rPr>
              <w:u w:val="single"/>
            </w:rPr>
            <w:t>NEW SECTION.</w:t>
          </w:r>
          <w:r>
            <w:t xml:space="preserve"> </w:t>
          </w:r>
          <w:r w:rsidRPr="00CF3983">
            <w:rPr>
              <w:b/>
            </w:rPr>
            <w:t>Sec. 4.</w:t>
          </w:r>
          <w:r>
            <w:t xml:space="preserve"> </w:t>
          </w:r>
          <w:r w:rsidR="007A4FAA">
            <w:t>A new section is added to chapter 43.330 RCW to read as follows:</w:t>
          </w:r>
        </w:p>
        <w:p w:rsidR="007A4FAA" w:rsidRDefault="007A4FAA" w:rsidP="00CF3983">
          <w:pPr>
            <w:pStyle w:val="RCWSLText"/>
          </w:pPr>
          <w:r>
            <w:tab/>
          </w:r>
          <w:r w:rsidR="00CF3983">
            <w:t xml:space="preserve">(1) With the creation of a department of commerce, the legislature finds there will be existing program areas within the department of community, trade and economic development that will be inconsistent with the mission, objectives and activities of the new department.  These existing program areas </w:t>
          </w:r>
          <w:r>
            <w:t xml:space="preserve">may </w:t>
          </w:r>
          <w:r w:rsidR="00CF3983">
            <w:t xml:space="preserve">include, but are not limited to: growth management, local government services, capital projects, housing, and community services. </w:t>
          </w:r>
        </w:p>
        <w:p w:rsidR="007A4FAA" w:rsidRDefault="007A4FAA" w:rsidP="00CF3983">
          <w:pPr>
            <w:pStyle w:val="RCWSLText"/>
          </w:pPr>
          <w:r>
            <w:tab/>
            <w:t xml:space="preserve">(2) </w:t>
          </w:r>
          <w:r w:rsidR="00CF3983">
            <w:t xml:space="preserve">The legislature finds that it is important to retain a focus on programs that deliver important services and funding to communities and individuals. The legislature therefore directs that the office of the governor work with the director, the office of financial management, </w:t>
          </w:r>
          <w:r>
            <w:t xml:space="preserve">and </w:t>
          </w:r>
          <w:r w:rsidR="00CF3983">
            <w:t xml:space="preserve">other relevant agencies and stakeholders to prepare a plan </w:t>
          </w:r>
          <w:r>
            <w:t>for</w:t>
          </w:r>
          <w:r w:rsidR="00CF3983">
            <w:t xml:space="preserve"> accommodating and aligning program areas that remain after creation of the department.</w:t>
          </w:r>
          <w:r>
            <w:t xml:space="preserve"> The plan, along with implementing legislation, must be presented to appropriate committees of the legislature by November 15, 2009, and must include:</w:t>
          </w:r>
        </w:p>
        <w:p w:rsidR="007A4FAA" w:rsidRDefault="007A4FAA" w:rsidP="00CF3983">
          <w:pPr>
            <w:pStyle w:val="RCWSLText"/>
          </w:pPr>
          <w:r>
            <w:tab/>
            <w:t>(a) Organizational mission, goals and objectives;</w:t>
          </w:r>
        </w:p>
        <w:p w:rsidR="007A4FAA" w:rsidRDefault="007A4FAA" w:rsidP="00CF3983">
          <w:pPr>
            <w:pStyle w:val="RCWSLText"/>
          </w:pPr>
          <w:r>
            <w:tab/>
            <w:t xml:space="preserve">(b) Organizational structure, management, and grouping of programs and services; </w:t>
          </w:r>
        </w:p>
        <w:p w:rsidR="002925CC" w:rsidRDefault="007A4FAA" w:rsidP="00CF3983">
          <w:pPr>
            <w:pStyle w:val="RCWSLText"/>
          </w:pPr>
          <w:r>
            <w:tab/>
            <w:t>(c) Performance metrics; and,</w:t>
          </w:r>
        </w:p>
        <w:p w:rsidR="00D70C27" w:rsidRDefault="007A4FAA" w:rsidP="00CF3983">
          <w:pPr>
            <w:pStyle w:val="RCWSLText"/>
          </w:pPr>
          <w:r>
            <w:tab/>
            <w:t xml:space="preserve">(d) Any statutory changes and budget realignment necessary for implementation. </w:t>
          </w:r>
        </w:p>
        <w:p w:rsidR="00CF3983" w:rsidRDefault="00D70C27" w:rsidP="00CF3983">
          <w:pPr>
            <w:pStyle w:val="RCWSLText"/>
          </w:pPr>
          <w:r>
            <w:tab/>
            <w:t>(3</w:t>
          </w:r>
          <w:r w:rsidR="007A4FAA">
            <w:t xml:space="preserve">) The plan must also include recommendations for eliminating programs that are no longer necessary and for relocating programs, </w:t>
          </w:r>
          <w:r w:rsidR="007A4FAA">
            <w:lastRenderedPageBreak/>
            <w:t>when appropriate, into more complementary state</w:t>
          </w:r>
          <w:r>
            <w:t xml:space="preserve"> </w:t>
          </w:r>
          <w:r w:rsidR="007A4FAA">
            <w:t>or local organizations.</w:t>
          </w:r>
          <w:r>
            <w:t>"</w:t>
          </w:r>
          <w:r w:rsidR="007A4FAA">
            <w:t xml:space="preserve"> </w:t>
          </w:r>
        </w:p>
        <w:p w:rsidR="00D70C27" w:rsidRDefault="00D70C27" w:rsidP="00CF3983">
          <w:pPr>
            <w:pStyle w:val="RCWSLText"/>
          </w:pPr>
        </w:p>
        <w:p w:rsidR="00D70C27" w:rsidRPr="00CF3983" w:rsidRDefault="00D70C27" w:rsidP="00D70C27">
          <w:pPr>
            <w:pStyle w:val="RCWSLText"/>
          </w:pPr>
          <w:r>
            <w:tab/>
            <w:t>Renumber the sections consecutively and correct any internal references accordingly.</w:t>
          </w:r>
          <w:r w:rsidR="00A25FDD">
            <w:t xml:space="preserve"> Correct the title.</w:t>
          </w:r>
        </w:p>
        <w:p w:rsidR="00ED2EEB" w:rsidRDefault="00DE256E" w:rsidP="00CF3983">
          <w:pPr>
            <w:pStyle w:val="Effect"/>
            <w:suppressLineNumbers/>
          </w:pPr>
          <w:r>
            <w:tab/>
          </w:r>
        </w:p>
        <w:p w:rsidR="00CF3983" w:rsidRDefault="00ED2EEB" w:rsidP="00CF3983">
          <w:pPr>
            <w:pStyle w:val="Effect"/>
            <w:suppressLineNumbers/>
          </w:pPr>
          <w:r>
            <w:tab/>
          </w:r>
          <w:r w:rsidR="00DE256E">
            <w:tab/>
          </w:r>
          <w:r w:rsidR="00DE256E" w:rsidRPr="00CF3983">
            <w:rPr>
              <w:b/>
              <w:u w:val="single"/>
            </w:rPr>
            <w:t>EFFECT:</w:t>
          </w:r>
          <w:r w:rsidR="00DE256E">
            <w:t>  </w:t>
          </w:r>
          <w:r w:rsidR="00D70C27">
            <w:t xml:space="preserve">Recognizes that a newly created Department of Commerce will not include all programs that currently exist within the Department of Community, Trade and Economic Development. Requires the Governor's Office, in consultation with the Department of Commerce director, the Office of Financial Management, and others to prepare a plan to accommodate, align, relocate, or eliminate these remaining programs. Requires the plan to contain certain elements and to be submitted, along with implementing legislation, to the appropriate legislative committees by November 15, 2009.  </w:t>
          </w:r>
          <w:r w:rsidR="00DE256E">
            <w:t> </w:t>
          </w:r>
        </w:p>
      </w:customXml>
      <w:p w:rsidR="00DF5D0E" w:rsidRPr="00CF3983" w:rsidRDefault="00DF5D0E" w:rsidP="00CF3983">
        <w:pPr>
          <w:pStyle w:val="FiscalImpact"/>
          <w:suppressLineNumbers/>
        </w:pPr>
      </w:p>
      <w:permEnd w:id="0"/>
      <w:p w:rsidR="00DF5D0E" w:rsidRDefault="00DF5D0E" w:rsidP="00CF3983">
        <w:pPr>
          <w:pStyle w:val="AmendSectionPostSpace"/>
          <w:suppressLineNumbers/>
        </w:pPr>
      </w:p>
      <w:p w:rsidR="00DF5D0E" w:rsidRDefault="00DF5D0E" w:rsidP="00CF3983">
        <w:pPr>
          <w:pStyle w:val="BillEnd"/>
          <w:suppressLineNumbers/>
        </w:pPr>
      </w:p>
      <w:p w:rsidR="00DF5D0E" w:rsidRDefault="00DE256E" w:rsidP="00CF3983">
        <w:pPr>
          <w:pStyle w:val="BillEnd"/>
          <w:suppressLineNumbers/>
        </w:pPr>
        <w:r>
          <w:rPr>
            <w:b/>
          </w:rPr>
          <w:t>--- END ---</w:t>
        </w:r>
      </w:p>
      <w:p w:rsidR="00DF5D0E" w:rsidRDefault="0027602B" w:rsidP="00CF398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27" w:rsidRDefault="00D70C27" w:rsidP="00DF5D0E">
      <w:r>
        <w:separator/>
      </w:r>
    </w:p>
  </w:endnote>
  <w:endnote w:type="continuationSeparator" w:id="1">
    <w:p w:rsidR="00D70C27" w:rsidRDefault="00D70C2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27" w:rsidRDefault="0027602B">
    <w:pPr>
      <w:pStyle w:val="AmendDraftFooter"/>
    </w:pPr>
    <w:fldSimple w:instr=" TITLE   \* MERGEFORMAT ">
      <w:r w:rsidR="009A203F">
        <w:t>2242 AMH ANDG VANS 200</w:t>
      </w:r>
    </w:fldSimple>
    <w:r w:rsidR="00D70C27">
      <w:tab/>
    </w:r>
    <w:fldSimple w:instr=" PAGE  \* Arabic  \* MERGEFORMAT ">
      <w:r w:rsidR="009A203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27" w:rsidRDefault="0027602B">
    <w:pPr>
      <w:pStyle w:val="AmendDraftFooter"/>
    </w:pPr>
    <w:fldSimple w:instr=" TITLE   \* MERGEFORMAT ">
      <w:r w:rsidR="009A203F">
        <w:t>2242 AMH ANDG VANS 200</w:t>
      </w:r>
    </w:fldSimple>
    <w:r w:rsidR="00D70C27">
      <w:tab/>
    </w:r>
    <w:fldSimple w:instr=" PAGE  \* Arabic  \* MERGEFORMAT ">
      <w:r w:rsidR="009A20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27" w:rsidRDefault="00D70C27" w:rsidP="00DF5D0E">
      <w:r>
        <w:separator/>
      </w:r>
    </w:p>
  </w:footnote>
  <w:footnote w:type="continuationSeparator" w:id="1">
    <w:p w:rsidR="00D70C27" w:rsidRDefault="00D70C2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27" w:rsidRDefault="002760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70C27" w:rsidRDefault="00D70C27">
                <w:pPr>
                  <w:pStyle w:val="RCWSLText"/>
                  <w:jc w:val="right"/>
                </w:pPr>
                <w:r>
                  <w:t>1</w:t>
                </w:r>
              </w:p>
              <w:p w:rsidR="00D70C27" w:rsidRDefault="00D70C27">
                <w:pPr>
                  <w:pStyle w:val="RCWSLText"/>
                  <w:jc w:val="right"/>
                </w:pPr>
                <w:r>
                  <w:t>2</w:t>
                </w:r>
              </w:p>
              <w:p w:rsidR="00D70C27" w:rsidRDefault="00D70C27">
                <w:pPr>
                  <w:pStyle w:val="RCWSLText"/>
                  <w:jc w:val="right"/>
                </w:pPr>
                <w:r>
                  <w:t>3</w:t>
                </w:r>
              </w:p>
              <w:p w:rsidR="00D70C27" w:rsidRDefault="00D70C27">
                <w:pPr>
                  <w:pStyle w:val="RCWSLText"/>
                  <w:jc w:val="right"/>
                </w:pPr>
                <w:r>
                  <w:t>4</w:t>
                </w:r>
              </w:p>
              <w:p w:rsidR="00D70C27" w:rsidRDefault="00D70C27">
                <w:pPr>
                  <w:pStyle w:val="RCWSLText"/>
                  <w:jc w:val="right"/>
                </w:pPr>
                <w:r>
                  <w:t>5</w:t>
                </w:r>
              </w:p>
              <w:p w:rsidR="00D70C27" w:rsidRDefault="00D70C27">
                <w:pPr>
                  <w:pStyle w:val="RCWSLText"/>
                  <w:jc w:val="right"/>
                </w:pPr>
                <w:r>
                  <w:t>6</w:t>
                </w:r>
              </w:p>
              <w:p w:rsidR="00D70C27" w:rsidRDefault="00D70C27">
                <w:pPr>
                  <w:pStyle w:val="RCWSLText"/>
                  <w:jc w:val="right"/>
                </w:pPr>
                <w:r>
                  <w:t>7</w:t>
                </w:r>
              </w:p>
              <w:p w:rsidR="00D70C27" w:rsidRDefault="00D70C27">
                <w:pPr>
                  <w:pStyle w:val="RCWSLText"/>
                  <w:jc w:val="right"/>
                </w:pPr>
                <w:r>
                  <w:t>8</w:t>
                </w:r>
              </w:p>
              <w:p w:rsidR="00D70C27" w:rsidRDefault="00D70C27">
                <w:pPr>
                  <w:pStyle w:val="RCWSLText"/>
                  <w:jc w:val="right"/>
                </w:pPr>
                <w:r>
                  <w:t>9</w:t>
                </w:r>
              </w:p>
              <w:p w:rsidR="00D70C27" w:rsidRDefault="00D70C27">
                <w:pPr>
                  <w:pStyle w:val="RCWSLText"/>
                  <w:jc w:val="right"/>
                </w:pPr>
                <w:r>
                  <w:t>10</w:t>
                </w:r>
              </w:p>
              <w:p w:rsidR="00D70C27" w:rsidRDefault="00D70C27">
                <w:pPr>
                  <w:pStyle w:val="RCWSLText"/>
                  <w:jc w:val="right"/>
                </w:pPr>
                <w:r>
                  <w:t>11</w:t>
                </w:r>
              </w:p>
              <w:p w:rsidR="00D70C27" w:rsidRDefault="00D70C27">
                <w:pPr>
                  <w:pStyle w:val="RCWSLText"/>
                  <w:jc w:val="right"/>
                </w:pPr>
                <w:r>
                  <w:t>12</w:t>
                </w:r>
              </w:p>
              <w:p w:rsidR="00D70C27" w:rsidRDefault="00D70C27">
                <w:pPr>
                  <w:pStyle w:val="RCWSLText"/>
                  <w:jc w:val="right"/>
                </w:pPr>
                <w:r>
                  <w:t>13</w:t>
                </w:r>
              </w:p>
              <w:p w:rsidR="00D70C27" w:rsidRDefault="00D70C27">
                <w:pPr>
                  <w:pStyle w:val="RCWSLText"/>
                  <w:jc w:val="right"/>
                </w:pPr>
                <w:r>
                  <w:t>14</w:t>
                </w:r>
              </w:p>
              <w:p w:rsidR="00D70C27" w:rsidRDefault="00D70C27">
                <w:pPr>
                  <w:pStyle w:val="RCWSLText"/>
                  <w:jc w:val="right"/>
                </w:pPr>
                <w:r>
                  <w:t>15</w:t>
                </w:r>
              </w:p>
              <w:p w:rsidR="00D70C27" w:rsidRDefault="00D70C27">
                <w:pPr>
                  <w:pStyle w:val="RCWSLText"/>
                  <w:jc w:val="right"/>
                </w:pPr>
                <w:r>
                  <w:t>16</w:t>
                </w:r>
              </w:p>
              <w:p w:rsidR="00D70C27" w:rsidRDefault="00D70C27">
                <w:pPr>
                  <w:pStyle w:val="RCWSLText"/>
                  <w:jc w:val="right"/>
                </w:pPr>
                <w:r>
                  <w:t>17</w:t>
                </w:r>
              </w:p>
              <w:p w:rsidR="00D70C27" w:rsidRDefault="00D70C27">
                <w:pPr>
                  <w:pStyle w:val="RCWSLText"/>
                  <w:jc w:val="right"/>
                </w:pPr>
                <w:r>
                  <w:t>18</w:t>
                </w:r>
              </w:p>
              <w:p w:rsidR="00D70C27" w:rsidRDefault="00D70C27">
                <w:pPr>
                  <w:pStyle w:val="RCWSLText"/>
                  <w:jc w:val="right"/>
                </w:pPr>
                <w:r>
                  <w:t>19</w:t>
                </w:r>
              </w:p>
              <w:p w:rsidR="00D70C27" w:rsidRDefault="00D70C27">
                <w:pPr>
                  <w:pStyle w:val="RCWSLText"/>
                  <w:jc w:val="right"/>
                </w:pPr>
                <w:r>
                  <w:t>20</w:t>
                </w:r>
              </w:p>
              <w:p w:rsidR="00D70C27" w:rsidRDefault="00D70C27">
                <w:pPr>
                  <w:pStyle w:val="RCWSLText"/>
                  <w:jc w:val="right"/>
                </w:pPr>
                <w:r>
                  <w:t>21</w:t>
                </w:r>
              </w:p>
              <w:p w:rsidR="00D70C27" w:rsidRDefault="00D70C27">
                <w:pPr>
                  <w:pStyle w:val="RCWSLText"/>
                  <w:jc w:val="right"/>
                </w:pPr>
                <w:r>
                  <w:t>22</w:t>
                </w:r>
              </w:p>
              <w:p w:rsidR="00D70C27" w:rsidRDefault="00D70C27">
                <w:pPr>
                  <w:pStyle w:val="RCWSLText"/>
                  <w:jc w:val="right"/>
                </w:pPr>
                <w:r>
                  <w:t>23</w:t>
                </w:r>
              </w:p>
              <w:p w:rsidR="00D70C27" w:rsidRDefault="00D70C27">
                <w:pPr>
                  <w:pStyle w:val="RCWSLText"/>
                  <w:jc w:val="right"/>
                </w:pPr>
                <w:r>
                  <w:t>24</w:t>
                </w:r>
              </w:p>
              <w:p w:rsidR="00D70C27" w:rsidRDefault="00D70C27">
                <w:pPr>
                  <w:pStyle w:val="RCWSLText"/>
                  <w:jc w:val="right"/>
                </w:pPr>
                <w:r>
                  <w:t>25</w:t>
                </w:r>
              </w:p>
              <w:p w:rsidR="00D70C27" w:rsidRDefault="00D70C27">
                <w:pPr>
                  <w:pStyle w:val="RCWSLText"/>
                  <w:jc w:val="right"/>
                </w:pPr>
                <w:r>
                  <w:t>26</w:t>
                </w:r>
              </w:p>
              <w:p w:rsidR="00D70C27" w:rsidRDefault="00D70C27">
                <w:pPr>
                  <w:pStyle w:val="RCWSLText"/>
                  <w:jc w:val="right"/>
                </w:pPr>
                <w:r>
                  <w:t>27</w:t>
                </w:r>
              </w:p>
              <w:p w:rsidR="00D70C27" w:rsidRDefault="00D70C27">
                <w:pPr>
                  <w:pStyle w:val="RCWSLText"/>
                  <w:jc w:val="right"/>
                </w:pPr>
                <w:r>
                  <w:t>28</w:t>
                </w:r>
              </w:p>
              <w:p w:rsidR="00D70C27" w:rsidRDefault="00D70C27">
                <w:pPr>
                  <w:pStyle w:val="RCWSLText"/>
                  <w:jc w:val="right"/>
                </w:pPr>
                <w:r>
                  <w:t>29</w:t>
                </w:r>
              </w:p>
              <w:p w:rsidR="00D70C27" w:rsidRDefault="00D70C27">
                <w:pPr>
                  <w:pStyle w:val="RCWSLText"/>
                  <w:jc w:val="right"/>
                </w:pPr>
                <w:r>
                  <w:t>30</w:t>
                </w:r>
              </w:p>
              <w:p w:rsidR="00D70C27" w:rsidRDefault="00D70C27">
                <w:pPr>
                  <w:pStyle w:val="RCWSLText"/>
                  <w:jc w:val="right"/>
                </w:pPr>
                <w:r>
                  <w:t>31</w:t>
                </w:r>
              </w:p>
              <w:p w:rsidR="00D70C27" w:rsidRDefault="00D70C27">
                <w:pPr>
                  <w:pStyle w:val="RCWSLText"/>
                  <w:jc w:val="right"/>
                </w:pPr>
                <w:r>
                  <w:t>32</w:t>
                </w:r>
              </w:p>
              <w:p w:rsidR="00D70C27" w:rsidRDefault="00D70C27">
                <w:pPr>
                  <w:pStyle w:val="RCWSLText"/>
                  <w:jc w:val="right"/>
                </w:pPr>
                <w:r>
                  <w:t>33</w:t>
                </w:r>
              </w:p>
              <w:p w:rsidR="00D70C27" w:rsidRDefault="00D70C2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27" w:rsidRDefault="002760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70C27" w:rsidRDefault="00D70C27" w:rsidP="00605C39">
                <w:pPr>
                  <w:pStyle w:val="RCWSLText"/>
                  <w:spacing w:before="2888"/>
                  <w:jc w:val="right"/>
                </w:pPr>
                <w:r>
                  <w:t>1</w:t>
                </w:r>
              </w:p>
              <w:p w:rsidR="00D70C27" w:rsidRDefault="00D70C27">
                <w:pPr>
                  <w:pStyle w:val="RCWSLText"/>
                  <w:jc w:val="right"/>
                </w:pPr>
                <w:r>
                  <w:t>2</w:t>
                </w:r>
              </w:p>
              <w:p w:rsidR="00D70C27" w:rsidRDefault="00D70C27">
                <w:pPr>
                  <w:pStyle w:val="RCWSLText"/>
                  <w:jc w:val="right"/>
                </w:pPr>
                <w:r>
                  <w:t>3</w:t>
                </w:r>
              </w:p>
              <w:p w:rsidR="00D70C27" w:rsidRDefault="00D70C27">
                <w:pPr>
                  <w:pStyle w:val="RCWSLText"/>
                  <w:jc w:val="right"/>
                </w:pPr>
                <w:r>
                  <w:t>4</w:t>
                </w:r>
              </w:p>
              <w:p w:rsidR="00D70C27" w:rsidRDefault="00D70C27">
                <w:pPr>
                  <w:pStyle w:val="RCWSLText"/>
                  <w:jc w:val="right"/>
                </w:pPr>
                <w:r>
                  <w:t>5</w:t>
                </w:r>
              </w:p>
              <w:p w:rsidR="00D70C27" w:rsidRDefault="00D70C27">
                <w:pPr>
                  <w:pStyle w:val="RCWSLText"/>
                  <w:jc w:val="right"/>
                </w:pPr>
                <w:r>
                  <w:t>6</w:t>
                </w:r>
              </w:p>
              <w:p w:rsidR="00D70C27" w:rsidRDefault="00D70C27">
                <w:pPr>
                  <w:pStyle w:val="RCWSLText"/>
                  <w:jc w:val="right"/>
                </w:pPr>
                <w:r>
                  <w:t>7</w:t>
                </w:r>
              </w:p>
              <w:p w:rsidR="00D70C27" w:rsidRDefault="00D70C27">
                <w:pPr>
                  <w:pStyle w:val="RCWSLText"/>
                  <w:jc w:val="right"/>
                </w:pPr>
                <w:r>
                  <w:t>8</w:t>
                </w:r>
              </w:p>
              <w:p w:rsidR="00D70C27" w:rsidRDefault="00D70C27">
                <w:pPr>
                  <w:pStyle w:val="RCWSLText"/>
                  <w:jc w:val="right"/>
                </w:pPr>
                <w:r>
                  <w:t>9</w:t>
                </w:r>
              </w:p>
              <w:p w:rsidR="00D70C27" w:rsidRDefault="00D70C27">
                <w:pPr>
                  <w:pStyle w:val="RCWSLText"/>
                  <w:jc w:val="right"/>
                </w:pPr>
                <w:r>
                  <w:t>10</w:t>
                </w:r>
              </w:p>
              <w:p w:rsidR="00D70C27" w:rsidRDefault="00D70C27">
                <w:pPr>
                  <w:pStyle w:val="RCWSLText"/>
                  <w:jc w:val="right"/>
                </w:pPr>
                <w:r>
                  <w:t>11</w:t>
                </w:r>
              </w:p>
              <w:p w:rsidR="00D70C27" w:rsidRDefault="00D70C27">
                <w:pPr>
                  <w:pStyle w:val="RCWSLText"/>
                  <w:jc w:val="right"/>
                </w:pPr>
                <w:r>
                  <w:t>12</w:t>
                </w:r>
              </w:p>
              <w:p w:rsidR="00D70C27" w:rsidRDefault="00D70C27">
                <w:pPr>
                  <w:pStyle w:val="RCWSLText"/>
                  <w:jc w:val="right"/>
                </w:pPr>
                <w:r>
                  <w:t>13</w:t>
                </w:r>
              </w:p>
              <w:p w:rsidR="00D70C27" w:rsidRDefault="00D70C27">
                <w:pPr>
                  <w:pStyle w:val="RCWSLText"/>
                  <w:jc w:val="right"/>
                </w:pPr>
                <w:r>
                  <w:t>14</w:t>
                </w:r>
              </w:p>
              <w:p w:rsidR="00D70C27" w:rsidRDefault="00D70C27">
                <w:pPr>
                  <w:pStyle w:val="RCWSLText"/>
                  <w:jc w:val="right"/>
                </w:pPr>
                <w:r>
                  <w:t>15</w:t>
                </w:r>
              </w:p>
              <w:p w:rsidR="00D70C27" w:rsidRDefault="00D70C27">
                <w:pPr>
                  <w:pStyle w:val="RCWSLText"/>
                  <w:jc w:val="right"/>
                </w:pPr>
                <w:r>
                  <w:t>16</w:t>
                </w:r>
              </w:p>
              <w:p w:rsidR="00D70C27" w:rsidRDefault="00D70C27">
                <w:pPr>
                  <w:pStyle w:val="RCWSLText"/>
                  <w:jc w:val="right"/>
                </w:pPr>
                <w:r>
                  <w:t>17</w:t>
                </w:r>
              </w:p>
              <w:p w:rsidR="00D70C27" w:rsidRDefault="00D70C27">
                <w:pPr>
                  <w:pStyle w:val="RCWSLText"/>
                  <w:jc w:val="right"/>
                </w:pPr>
                <w:r>
                  <w:t>18</w:t>
                </w:r>
              </w:p>
              <w:p w:rsidR="00D70C27" w:rsidRDefault="00D70C27">
                <w:pPr>
                  <w:pStyle w:val="RCWSLText"/>
                  <w:jc w:val="right"/>
                </w:pPr>
                <w:r>
                  <w:t>19</w:t>
                </w:r>
              </w:p>
              <w:p w:rsidR="00D70C27" w:rsidRDefault="00D70C27">
                <w:pPr>
                  <w:pStyle w:val="RCWSLText"/>
                  <w:jc w:val="right"/>
                </w:pPr>
                <w:r>
                  <w:t>20</w:t>
                </w:r>
              </w:p>
              <w:p w:rsidR="00D70C27" w:rsidRDefault="00D70C27">
                <w:pPr>
                  <w:pStyle w:val="RCWSLText"/>
                  <w:jc w:val="right"/>
                </w:pPr>
                <w:r>
                  <w:t>21</w:t>
                </w:r>
              </w:p>
              <w:p w:rsidR="00D70C27" w:rsidRDefault="00D70C27">
                <w:pPr>
                  <w:pStyle w:val="RCWSLText"/>
                  <w:jc w:val="right"/>
                </w:pPr>
                <w:r>
                  <w:t>22</w:t>
                </w:r>
              </w:p>
              <w:p w:rsidR="00D70C27" w:rsidRDefault="00D70C27">
                <w:pPr>
                  <w:pStyle w:val="RCWSLText"/>
                  <w:jc w:val="right"/>
                </w:pPr>
                <w:r>
                  <w:t>23</w:t>
                </w:r>
              </w:p>
              <w:p w:rsidR="00D70C27" w:rsidRDefault="00D70C27">
                <w:pPr>
                  <w:pStyle w:val="RCWSLText"/>
                  <w:jc w:val="right"/>
                </w:pPr>
                <w:r>
                  <w:t>24</w:t>
                </w:r>
              </w:p>
              <w:p w:rsidR="00D70C27" w:rsidRDefault="00D70C27" w:rsidP="00060D21">
                <w:pPr>
                  <w:pStyle w:val="RCWSLText"/>
                  <w:jc w:val="right"/>
                </w:pPr>
                <w:r>
                  <w:t>25</w:t>
                </w:r>
              </w:p>
              <w:p w:rsidR="00D70C27" w:rsidRDefault="00D70C27" w:rsidP="00060D21">
                <w:pPr>
                  <w:pStyle w:val="RCWSLText"/>
                  <w:jc w:val="right"/>
                </w:pPr>
                <w:r>
                  <w:t>26</w:t>
                </w:r>
              </w:p>
              <w:p w:rsidR="00D70C27" w:rsidRDefault="00D70C2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3F196D06"/>
    <w:multiLevelType w:val="hybridMultilevel"/>
    <w:tmpl w:val="A8AE8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52B1"/>
    <w:rsid w:val="001A775A"/>
    <w:rsid w:val="001C2CB5"/>
    <w:rsid w:val="001E6675"/>
    <w:rsid w:val="00217E8A"/>
    <w:rsid w:val="0027602B"/>
    <w:rsid w:val="00281CBD"/>
    <w:rsid w:val="002925CC"/>
    <w:rsid w:val="00316CD9"/>
    <w:rsid w:val="003B088D"/>
    <w:rsid w:val="003E2FC6"/>
    <w:rsid w:val="00492DDC"/>
    <w:rsid w:val="00523C5A"/>
    <w:rsid w:val="00605C39"/>
    <w:rsid w:val="006841E6"/>
    <w:rsid w:val="006F7027"/>
    <w:rsid w:val="0072335D"/>
    <w:rsid w:val="0072541D"/>
    <w:rsid w:val="007A4FAA"/>
    <w:rsid w:val="007D35D4"/>
    <w:rsid w:val="00846034"/>
    <w:rsid w:val="00931B84"/>
    <w:rsid w:val="00972869"/>
    <w:rsid w:val="009A203F"/>
    <w:rsid w:val="009F23A9"/>
    <w:rsid w:val="00A01F29"/>
    <w:rsid w:val="00A25FDD"/>
    <w:rsid w:val="00A93D4A"/>
    <w:rsid w:val="00AD2D0A"/>
    <w:rsid w:val="00B31D1C"/>
    <w:rsid w:val="00B518D0"/>
    <w:rsid w:val="00B73E0A"/>
    <w:rsid w:val="00B961E0"/>
    <w:rsid w:val="00CF3983"/>
    <w:rsid w:val="00D40447"/>
    <w:rsid w:val="00D70C27"/>
    <w:rsid w:val="00DA47F3"/>
    <w:rsid w:val="00DE256E"/>
    <w:rsid w:val="00DF5D0E"/>
    <w:rsid w:val="00E1471A"/>
    <w:rsid w:val="00E41CC6"/>
    <w:rsid w:val="00E66F5D"/>
    <w:rsid w:val="00ED2EEB"/>
    <w:rsid w:val="00F229DE"/>
    <w:rsid w:val="00F4663F"/>
    <w:rsid w:val="00F9651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paragraph" w:styleId="Heading8">
    <w:name w:val="heading 8"/>
    <w:basedOn w:val="Normal"/>
    <w:next w:val="Normal"/>
    <w:link w:val="Heading8Char"/>
    <w:uiPriority w:val="9"/>
    <w:semiHidden/>
    <w:unhideWhenUsed/>
    <w:qFormat/>
    <w:rsid w:val="00CF3983"/>
    <w:pPr>
      <w:spacing w:after="120" w:line="252" w:lineRule="auto"/>
      <w:jc w:val="center"/>
      <w:outlineLvl w:val="7"/>
    </w:pPr>
    <w:rPr>
      <w:rFonts w:asciiTheme="majorHAnsi" w:eastAsiaTheme="minorHAnsi" w:hAnsiTheme="majorHAnsi" w:cstheme="majorBidi"/>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character" w:customStyle="1" w:styleId="Heading8Char">
    <w:name w:val="Heading 8 Char"/>
    <w:basedOn w:val="DefaultParagraphFont"/>
    <w:link w:val="Heading8"/>
    <w:uiPriority w:val="9"/>
    <w:semiHidden/>
    <w:rsid w:val="00CF3983"/>
    <w:rPr>
      <w:rFonts w:asciiTheme="majorHAnsi" w:eastAsiaTheme="minorHAnsi" w:hAnsiTheme="majorHAnsi" w:cstheme="majorBidi"/>
      <w:caps/>
      <w:spacing w:val="10"/>
      <w:lang w:bidi="en-US"/>
    </w:rPr>
  </w:style>
  <w:style w:type="paragraph" w:styleId="ListParagraph">
    <w:name w:val="List Paragraph"/>
    <w:basedOn w:val="Normal"/>
    <w:uiPriority w:val="34"/>
    <w:qFormat/>
    <w:rsid w:val="00CF3983"/>
    <w:pPr>
      <w:spacing w:after="200" w:line="252" w:lineRule="auto"/>
      <w:ind w:left="720"/>
      <w:contextualSpacing/>
    </w:pPr>
    <w:rPr>
      <w:rFonts w:asciiTheme="majorHAnsi" w:eastAsiaTheme="minorHAnsi" w:hAnsiTheme="majorHAnsi" w:cstheme="majorBidi"/>
      <w:sz w:val="22"/>
      <w:szCs w:val="22"/>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493</Words>
  <Characters>1947</Characters>
  <Application>Microsoft Office Word</Application>
  <DocSecurity>8</DocSecurity>
  <Lines>324</Lines>
  <Paragraphs>187</Paragraphs>
  <ScaleCrop>false</ScaleCrop>
  <HeadingPairs>
    <vt:vector size="2" baseType="variant">
      <vt:variant>
        <vt:lpstr>Title</vt:lpstr>
      </vt:variant>
      <vt:variant>
        <vt:i4>1</vt:i4>
      </vt:variant>
    </vt:vector>
  </HeadingPairs>
  <TitlesOfParts>
    <vt:vector size="1" baseType="lpstr">
      <vt:lpstr>2242 AMH ANDG VANS 200</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 AMH ANDG VANS 200</dc:title>
  <dc:subject/>
  <dc:creator>Washington State Legislature</dc:creator>
  <cp:keywords/>
  <dc:description/>
  <cp:lastModifiedBy>Washington State Legislature</cp:lastModifiedBy>
  <cp:revision>5</cp:revision>
  <cp:lastPrinted>2009-03-11T21:08:00Z</cp:lastPrinted>
  <dcterms:created xsi:type="dcterms:W3CDTF">2009-03-11T20:33:00Z</dcterms:created>
  <dcterms:modified xsi:type="dcterms:W3CDTF">2009-03-11T21:08:00Z</dcterms:modified>
</cp:coreProperties>
</file>