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13048" w:rsidP="0072541D">
          <w:pPr>
            <w:pStyle w:val="AmendDocName"/>
          </w:pPr>
          <w:customXml w:element="BillDocName">
            <w:r>
              <w:t xml:space="preserve">2326-S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CLIB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209</w:t>
            </w:r>
          </w:customXml>
        </w:p>
      </w:customXml>
      <w:customXml w:element="OfferedBy">
        <w:p w:rsidR="00DF5D0E" w:rsidRDefault="0005106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13048">
          <w:customXml w:element="ReferenceNumber">
            <w:r w:rsidR="00051062">
              <w:rPr>
                <w:b/>
                <w:u w:val="single"/>
              </w:rPr>
              <w:t>SHB 2326</w:t>
            </w:r>
            <w:r w:rsidR="00DE256E">
              <w:t xml:space="preserve"> - </w:t>
            </w:r>
          </w:customXml>
          <w:customXml w:element="Floor">
            <w:r w:rsidR="00051062">
              <w:t>H AMD</w:t>
            </w:r>
          </w:customXml>
          <w:customXml w:element="AmendNumber">
            <w:r>
              <w:rPr>
                <w:b/>
              </w:rPr>
              <w:t xml:space="preserve"> 763</w:t>
            </w:r>
          </w:customXml>
        </w:p>
        <w:p w:rsidR="00DF5D0E" w:rsidRDefault="00013048" w:rsidP="00605C39">
          <w:pPr>
            <w:ind w:firstLine="576"/>
          </w:pPr>
          <w:customXml w:element="Sponsors">
            <w:r>
              <w:t xml:space="preserve">By Representative Clibborn</w:t>
            </w:r>
          </w:customXml>
        </w:p>
        <w:p w:rsidR="00DF5D0E" w:rsidRDefault="0001304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051062" w:rsidRDefault="0001304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51062">
            <w:t xml:space="preserve">On page </w:t>
          </w:r>
          <w:r w:rsidR="00712398">
            <w:t>1, line 7, after "the" strike "state toll agency" and insert "department of transportation"</w:t>
          </w:r>
        </w:p>
        <w:p w:rsidR="00712398" w:rsidRDefault="00712398" w:rsidP="00712398">
          <w:pPr>
            <w:pStyle w:val="RCWSLText"/>
          </w:pPr>
        </w:p>
        <w:p w:rsidR="00712398" w:rsidRDefault="00712398" w:rsidP="00712398">
          <w:pPr>
            <w:pStyle w:val="RCWSLText"/>
          </w:pPr>
          <w:r>
            <w:tab/>
            <w:t>On page 1, line 10, after "of the" strike "state toll agency" and insert "department of transportation"</w:t>
          </w:r>
        </w:p>
        <w:p w:rsidR="00712398" w:rsidRDefault="00712398" w:rsidP="00712398">
          <w:pPr>
            <w:pStyle w:val="RCWSLText"/>
          </w:pPr>
        </w:p>
        <w:p w:rsidR="00712398" w:rsidRDefault="00712398" w:rsidP="00712398">
          <w:pPr>
            <w:pStyle w:val="RCWSLText"/>
          </w:pPr>
          <w:r>
            <w:tab/>
            <w:t>On page 4, line 31, after "the" strike "state toll agency" and insert "department of transportation"</w:t>
          </w:r>
        </w:p>
        <w:p w:rsidR="00712398" w:rsidRDefault="00712398" w:rsidP="00712398">
          <w:pPr>
            <w:pStyle w:val="RCWSLText"/>
          </w:pPr>
        </w:p>
        <w:p w:rsidR="00712398" w:rsidRDefault="00712398" w:rsidP="00712398">
          <w:pPr>
            <w:pStyle w:val="RCWSLText"/>
          </w:pPr>
          <w:r>
            <w:tab/>
            <w:t>On page 4, line 36, after "the" strike "state toll agency" and insert "department of transportation"</w:t>
          </w:r>
        </w:p>
        <w:p w:rsidR="00712398" w:rsidRDefault="00712398" w:rsidP="00712398">
          <w:pPr>
            <w:pStyle w:val="RCWSLText"/>
          </w:pPr>
        </w:p>
        <w:p w:rsidR="00712398" w:rsidRDefault="00712398" w:rsidP="00712398">
          <w:pPr>
            <w:pStyle w:val="RCWSLText"/>
          </w:pPr>
          <w:r>
            <w:tab/>
            <w:t>On page 5, line 30, after "with the" strike "state toll agency" and insert "department of transportation"</w:t>
          </w:r>
        </w:p>
        <w:p w:rsidR="00712398" w:rsidRDefault="00712398" w:rsidP="00712398">
          <w:pPr>
            <w:pStyle w:val="RCWSLText"/>
          </w:pPr>
        </w:p>
        <w:p w:rsidR="00712398" w:rsidRDefault="00712398" w:rsidP="00712398">
          <w:pPr>
            <w:pStyle w:val="RCWSLText"/>
          </w:pPr>
          <w:r>
            <w:tab/>
            <w:t>On page 6, line 12, after "the" strike "state toll agency" and insert "department of transportation"</w:t>
          </w:r>
        </w:p>
        <w:p w:rsidR="00712398" w:rsidRDefault="00712398" w:rsidP="00712398">
          <w:pPr>
            <w:pStyle w:val="RCWSLText"/>
          </w:pPr>
        </w:p>
        <w:p w:rsidR="00712398" w:rsidRDefault="00712398" w:rsidP="00712398">
          <w:pPr>
            <w:pStyle w:val="RCWSLText"/>
          </w:pPr>
          <w:r>
            <w:tab/>
            <w:t>On page 6, line 15, after "and the" strike "state toll agency" and insert "department of transportation"</w:t>
          </w:r>
        </w:p>
        <w:p w:rsidR="00712398" w:rsidRDefault="00712398" w:rsidP="00712398">
          <w:pPr>
            <w:pStyle w:val="RCWSLText"/>
          </w:pPr>
        </w:p>
        <w:p w:rsidR="00712398" w:rsidRDefault="00712398" w:rsidP="00712398">
          <w:pPr>
            <w:pStyle w:val="RCWSLText"/>
          </w:pPr>
          <w:r>
            <w:tab/>
            <w:t>On page 6, line 22, after "</w:t>
          </w:r>
          <w:r w:rsidRPr="00712398">
            <w:rPr>
              <w:b/>
            </w:rPr>
            <w:t>11.</w:t>
          </w:r>
          <w:r>
            <w:t>" insert "(1)"</w:t>
          </w:r>
        </w:p>
        <w:p w:rsidR="00712398" w:rsidRDefault="00712398" w:rsidP="00712398">
          <w:pPr>
            <w:pStyle w:val="RCWSLText"/>
          </w:pPr>
        </w:p>
        <w:p w:rsidR="00712398" w:rsidRDefault="00712398" w:rsidP="00712398">
          <w:pPr>
            <w:pStyle w:val="RCWSLText"/>
          </w:pPr>
          <w:r>
            <w:tab/>
            <w:t>On page 6, after line 32, insert "(</w:t>
          </w:r>
          <w:r w:rsidRPr="00712398">
            <w:t>2) For the purposes of this act, "tolling authority" has the same meaning as identified in RCW 47.56.810.</w:t>
          </w:r>
          <w:r>
            <w:t>"</w:t>
          </w:r>
        </w:p>
        <w:p w:rsidR="002D2096" w:rsidRDefault="002D2096" w:rsidP="002D2096">
          <w:pPr>
            <w:pStyle w:val="RCWSLText"/>
            <w:suppressAutoHyphens w:val="0"/>
          </w:pPr>
        </w:p>
        <w:p w:rsidR="00ED2EEB" w:rsidRDefault="00013048" w:rsidP="002D2096">
          <w:pPr>
            <w:pStyle w:val="RCWSLText"/>
            <w:suppressAutoHyphens w:val="0"/>
          </w:pPr>
        </w:p>
      </w:customXml>
      <w:customXml w:element="Effect">
        <w:p w:rsidR="00712398" w:rsidRDefault="00ED2EEB" w:rsidP="0005106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51062">
            <w:rPr>
              <w:b/>
              <w:u w:val="single"/>
            </w:rPr>
            <w:t>EFFECT:</w:t>
          </w:r>
          <w:r w:rsidR="00DE256E">
            <w:t>   </w:t>
          </w:r>
        </w:p>
        <w:p w:rsidR="00712398" w:rsidRDefault="00712398" w:rsidP="00051062">
          <w:pPr>
            <w:pStyle w:val="Effect"/>
            <w:suppressLineNumbers/>
          </w:pPr>
          <w:r>
            <w:tab/>
          </w:r>
          <w:r>
            <w:tab/>
            <w:t>(1) Changes all references to the "state toll agency" to the "department of transportation."</w:t>
          </w:r>
        </w:p>
        <w:p w:rsidR="00904F7D" w:rsidRDefault="00712398" w:rsidP="00051062">
          <w:pPr>
            <w:pStyle w:val="Effect"/>
            <w:suppressLineNumbers/>
          </w:pPr>
          <w:r>
            <w:tab/>
          </w:r>
          <w:r>
            <w:tab/>
            <w:t>(2) Defines the tolling authority as the transportation commission.</w:t>
          </w:r>
        </w:p>
        <w:p w:rsidR="002D2096" w:rsidRDefault="002D2096" w:rsidP="002D2096">
          <w:pPr>
            <w:pStyle w:val="Effect"/>
            <w:suppressLineNumbers/>
            <w:ind w:left="0" w:firstLine="0"/>
          </w:pPr>
        </w:p>
        <w:p w:rsidR="00051062" w:rsidRDefault="00013048" w:rsidP="002D2096">
          <w:pPr>
            <w:pStyle w:val="Effect"/>
            <w:suppressAutoHyphens w:val="0"/>
            <w:spacing w:line="408" w:lineRule="exact"/>
            <w:ind w:left="0" w:firstLine="0"/>
            <w:jc w:val="both"/>
          </w:pPr>
        </w:p>
      </w:customXml>
      <w:p w:rsidR="00DF5D0E" w:rsidRPr="00051062" w:rsidRDefault="00DF5D0E" w:rsidP="00051062">
        <w:pPr>
          <w:pStyle w:val="FiscalImpact"/>
          <w:suppressLineNumbers/>
        </w:pPr>
      </w:p>
      <w:permEnd w:id="0"/>
      <w:p w:rsidR="00DF5D0E" w:rsidRDefault="00DF5D0E" w:rsidP="00051062">
        <w:pPr>
          <w:pStyle w:val="AmendSectionPostSpace"/>
          <w:suppressLineNumbers/>
        </w:pPr>
      </w:p>
      <w:p w:rsidR="00DF5D0E" w:rsidRDefault="00DF5D0E" w:rsidP="00051062">
        <w:pPr>
          <w:pStyle w:val="BillEnd"/>
          <w:suppressLineNumbers/>
        </w:pPr>
      </w:p>
      <w:p w:rsidR="00DF5D0E" w:rsidRDefault="00DE256E" w:rsidP="0005106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13048" w:rsidP="0005106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062" w:rsidRDefault="00051062" w:rsidP="00DF5D0E">
      <w:r>
        <w:separator/>
      </w:r>
    </w:p>
  </w:endnote>
  <w:endnote w:type="continuationSeparator" w:id="1">
    <w:p w:rsidR="00051062" w:rsidRDefault="0005106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13048">
    <w:pPr>
      <w:pStyle w:val="AmendDraftFooter"/>
    </w:pPr>
    <w:fldSimple w:instr=" TITLE   \* MERGEFORMAT ">
      <w:r w:rsidR="002B1C55">
        <w:t>2326-S AMH CLIB MUNN 209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B1C5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13048">
    <w:pPr>
      <w:pStyle w:val="AmendDraftFooter"/>
    </w:pPr>
    <w:fldSimple w:instr=" TITLE   \* MERGEFORMAT ">
      <w:r w:rsidR="002B1C55">
        <w:t>2326-S AMH CLIB MUNN 209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B1C5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062" w:rsidRDefault="00051062" w:rsidP="00DF5D0E">
      <w:r>
        <w:separator/>
      </w:r>
    </w:p>
  </w:footnote>
  <w:footnote w:type="continuationSeparator" w:id="1">
    <w:p w:rsidR="00051062" w:rsidRDefault="0005106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1304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1304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13048"/>
    <w:rsid w:val="00051062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84C10"/>
    <w:rsid w:val="002B1C55"/>
    <w:rsid w:val="002D2096"/>
    <w:rsid w:val="00316CD9"/>
    <w:rsid w:val="003E2FC6"/>
    <w:rsid w:val="00492DDC"/>
    <w:rsid w:val="00523C5A"/>
    <w:rsid w:val="00605C39"/>
    <w:rsid w:val="006841E6"/>
    <w:rsid w:val="006F7027"/>
    <w:rsid w:val="00712398"/>
    <w:rsid w:val="0072335D"/>
    <w:rsid w:val="0072541D"/>
    <w:rsid w:val="007D35D4"/>
    <w:rsid w:val="00846034"/>
    <w:rsid w:val="00904F7D"/>
    <w:rsid w:val="00931B84"/>
    <w:rsid w:val="00932D85"/>
    <w:rsid w:val="00972869"/>
    <w:rsid w:val="009F23A9"/>
    <w:rsid w:val="00A01F29"/>
    <w:rsid w:val="00A736DD"/>
    <w:rsid w:val="00A93D4A"/>
    <w:rsid w:val="00AB2D36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B30FE"/>
    <w:rsid w:val="00ED2EEB"/>
    <w:rsid w:val="00F229DE"/>
    <w:rsid w:val="00F4663F"/>
    <w:rsid w:val="00FA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2</Pages>
  <Words>188</Words>
  <Characters>1077</Characters>
  <Application>Microsoft Office Word</Application>
  <DocSecurity>8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2326-S AMH CLIB MUNN 209</dc:title>
  <dc:subject/>
  <dc:creator>Washington State Legislature</dc:creator>
  <cp:keywords/>
  <dc:description/>
  <cp:lastModifiedBy>Washington State Legislature</cp:lastModifiedBy>
  <cp:revision>7</cp:revision>
  <cp:lastPrinted>2009-04-17T16:43:00Z</cp:lastPrinted>
  <dcterms:created xsi:type="dcterms:W3CDTF">2009-04-17T06:55:00Z</dcterms:created>
  <dcterms:modified xsi:type="dcterms:W3CDTF">2009-04-17T16:43:00Z</dcterms:modified>
</cp:coreProperties>
</file>