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A6A0E" w:rsidP="0072541D">
          <w:pPr>
            <w:pStyle w:val="AmendDocName"/>
          </w:pPr>
          <w:customXml w:element="BillDocName">
            <w:r>
              <w:t xml:space="preserve">2658-S2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MCCO</w:t>
            </w:r>
          </w:customXml>
          <w:customXml w:element="DrafterAcronym">
            <w:r>
              <w:t xml:space="preserve"> VANS</w:t>
            </w:r>
          </w:customXml>
          <w:customXml w:element="DraftNumber">
            <w:r>
              <w:t xml:space="preserve"> 600</w:t>
            </w:r>
          </w:customXml>
        </w:p>
      </w:customXml>
      <w:customXml w:element="Heading">
        <w:p w:rsidR="00DF5D0E" w:rsidRDefault="006A6A0E">
          <w:customXml w:element="ReferenceNumber">
            <w:r w:rsidR="00044DAF">
              <w:rPr>
                <w:b/>
                <w:u w:val="single"/>
              </w:rPr>
              <w:t>2SHB 2658</w:t>
            </w:r>
            <w:r w:rsidR="00DE256E">
              <w:t xml:space="preserve"> - </w:t>
            </w:r>
          </w:customXml>
          <w:customXml w:element="Floor">
            <w:r w:rsidR="00044DAF">
              <w:t>H AMD</w:t>
            </w:r>
          </w:customXml>
          <w:customXml w:element="AmendNumber">
            <w:r>
              <w:rPr>
                <w:b/>
              </w:rPr>
              <w:t xml:space="preserve"> 1140</w:t>
            </w:r>
          </w:customXml>
        </w:p>
        <w:p w:rsidR="00DF5D0E" w:rsidRDefault="006A6A0E" w:rsidP="00605C39">
          <w:pPr>
            <w:ind w:firstLine="576"/>
          </w:pPr>
          <w:customXml w:element="Sponsors">
            <w:r>
              <w:t xml:space="preserve">By Representative McCoy</w:t>
            </w:r>
          </w:customXml>
        </w:p>
        <w:p w:rsidR="00DF5D0E" w:rsidRDefault="006A6A0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2/14/2010</w:t>
            </w:r>
          </w:customXml>
        </w:p>
      </w:customXml>
      <w:customXml w:element="Page">
        <w:p w:rsidR="0047523B" w:rsidRDefault="006A6A0E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44DAF">
            <w:t xml:space="preserve">On page </w:t>
          </w:r>
          <w:r w:rsidR="0047523B">
            <w:t>24</w:t>
          </w:r>
          <w:r w:rsidR="00044DAF">
            <w:t xml:space="preserve">, </w:t>
          </w:r>
          <w:r w:rsidR="0047523B">
            <w:t xml:space="preserve">beginning on </w:t>
          </w:r>
          <w:r w:rsidR="00044DAF">
            <w:t xml:space="preserve">line </w:t>
          </w:r>
          <w:r w:rsidR="0047523B">
            <w:t>29</w:t>
          </w:r>
          <w:r w:rsidR="00044DAF">
            <w:t>,</w:t>
          </w:r>
          <w:r w:rsidR="0047523B">
            <w:t xml:space="preserve"> strike all of section 405</w:t>
          </w:r>
        </w:p>
        <w:p w:rsidR="0047523B" w:rsidRDefault="0047523B" w:rsidP="00096165">
          <w:pPr>
            <w:pStyle w:val="Page"/>
          </w:pPr>
        </w:p>
        <w:p w:rsidR="0047523B" w:rsidRDefault="0047523B" w:rsidP="0047523B">
          <w:pPr>
            <w:pStyle w:val="Page"/>
          </w:pPr>
          <w:r>
            <w:tab/>
            <w:t>Renumber the remaining sections consecutively and correct any internal references accordingly.</w:t>
          </w:r>
        </w:p>
        <w:p w:rsidR="0047523B" w:rsidRPr="0047523B" w:rsidRDefault="0047523B" w:rsidP="0047523B">
          <w:pPr>
            <w:pStyle w:val="RCWSLText"/>
          </w:pPr>
        </w:p>
        <w:p w:rsidR="0047523B" w:rsidRPr="0047523B" w:rsidRDefault="0047523B" w:rsidP="0047523B">
          <w:pPr>
            <w:pStyle w:val="Page"/>
          </w:pPr>
          <w:r>
            <w:tab/>
            <w:t>Correct the title.</w:t>
          </w:r>
        </w:p>
        <w:p w:rsidR="0047523B" w:rsidRDefault="0047523B" w:rsidP="0047523B">
          <w:pPr>
            <w:pStyle w:val="Effect"/>
          </w:pPr>
          <w:r>
            <w:tab/>
          </w:r>
          <w:r>
            <w:tab/>
          </w:r>
        </w:p>
        <w:p w:rsidR="00BC72F6" w:rsidRDefault="0047523B" w:rsidP="00BC72F6">
          <w:pPr>
            <w:pStyle w:val="Effect"/>
          </w:pPr>
          <w:r>
            <w:tab/>
          </w:r>
          <w:r>
            <w:tab/>
          </w:r>
          <w:r>
            <w:rPr>
              <w:b/>
              <w:u w:val="single"/>
            </w:rPr>
            <w:t>EFFECT:</w:t>
          </w:r>
          <w:r>
            <w:t xml:space="preserve"> </w:t>
          </w:r>
          <w:r w:rsidR="00BC72F6">
            <w:t>R</w:t>
          </w:r>
          <w:r>
            <w:t>emov</w:t>
          </w:r>
          <w:r w:rsidR="00BC72F6">
            <w:t>es</w:t>
          </w:r>
          <w:r>
            <w:t xml:space="preserve"> the section that allowed the De</w:t>
          </w:r>
          <w:r w:rsidR="00BC72F6">
            <w:t xml:space="preserve">partment of Commerce to seek permission to submit amicus curiae briefs on matters relevant to adjudicative proceedings before the UTC or proceedings before non-UTC-regulated utilities. Removing the section returns to current law which prohibits the Department from intervening in any UTC regulatory proceedings or in proceedings of utilities not regulated by the UTC. </w:t>
          </w:r>
        </w:p>
        <w:p w:rsidR="0047523B" w:rsidRDefault="006A6A0E" w:rsidP="00BC72F6">
          <w:pPr>
            <w:pStyle w:val="Effect"/>
            <w:rPr>
              <w:b/>
            </w:rPr>
          </w:pPr>
        </w:p>
      </w:customXml>
      <w:p w:rsidR="00DF5D0E" w:rsidRDefault="00DE256E" w:rsidP="00044DA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A6A0E" w:rsidP="00044DA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23B" w:rsidRDefault="0047523B" w:rsidP="00DF5D0E">
      <w:r>
        <w:separator/>
      </w:r>
    </w:p>
  </w:endnote>
  <w:endnote w:type="continuationSeparator" w:id="0">
    <w:p w:rsidR="0047523B" w:rsidRDefault="0047523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F6" w:rsidRDefault="00BC72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23B" w:rsidRDefault="006A6A0E">
    <w:pPr>
      <w:pStyle w:val="AmendDraftFooter"/>
    </w:pPr>
    <w:fldSimple w:instr=" TITLE   \* MERGEFORMAT ">
      <w:r w:rsidR="00D441AC">
        <w:t>2658-S2 AMH MCCO VANS 600</w:t>
      </w:r>
    </w:fldSimple>
    <w:r w:rsidR="0047523B">
      <w:tab/>
    </w:r>
    <w:fldSimple w:instr=" PAGE  \* Arabic  \* MERGEFORMAT ">
      <w:r w:rsidR="0047523B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23B" w:rsidRDefault="006A6A0E">
    <w:pPr>
      <w:pStyle w:val="AmendDraftFooter"/>
    </w:pPr>
    <w:fldSimple w:instr=" TITLE   \* MERGEFORMAT ">
      <w:r w:rsidR="00D441AC">
        <w:t>2658-S2 AMH MCCO VANS 600</w:t>
      </w:r>
    </w:fldSimple>
    <w:r w:rsidR="0047523B">
      <w:tab/>
    </w:r>
    <w:fldSimple w:instr=" PAGE  \* Arabic  \* MERGEFORMAT ">
      <w:r w:rsidR="00D441A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23B" w:rsidRDefault="0047523B" w:rsidP="00DF5D0E">
      <w:r>
        <w:separator/>
      </w:r>
    </w:p>
  </w:footnote>
  <w:footnote w:type="continuationSeparator" w:id="0">
    <w:p w:rsidR="0047523B" w:rsidRDefault="0047523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F6" w:rsidRDefault="00BC72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23B" w:rsidRDefault="006A6A0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47523B" w:rsidRDefault="0047523B">
                <w:pPr>
                  <w:pStyle w:val="RCWSLText"/>
                  <w:jc w:val="right"/>
                </w:pPr>
                <w:r>
                  <w:t>1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2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3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4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5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6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7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8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9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10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11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12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13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14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15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16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17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18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19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20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21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22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23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24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25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26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27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28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29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30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31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32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33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23B" w:rsidRDefault="006A6A0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47523B" w:rsidRDefault="0047523B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2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3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4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5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6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7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8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9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10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11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12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13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14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15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16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17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18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19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20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21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22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23</w:t>
                </w:r>
              </w:p>
              <w:p w:rsidR="0047523B" w:rsidRDefault="0047523B">
                <w:pPr>
                  <w:pStyle w:val="RCWSLText"/>
                  <w:jc w:val="right"/>
                </w:pPr>
                <w:r>
                  <w:t>24</w:t>
                </w:r>
              </w:p>
              <w:p w:rsidR="0047523B" w:rsidRDefault="0047523B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47523B" w:rsidRDefault="0047523B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47523B" w:rsidRDefault="0047523B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44DAF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7523B"/>
    <w:rsid w:val="00492DDC"/>
    <w:rsid w:val="00523C5A"/>
    <w:rsid w:val="00567C20"/>
    <w:rsid w:val="00605C39"/>
    <w:rsid w:val="006841E6"/>
    <w:rsid w:val="006A6A0E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BC72F6"/>
    <w:rsid w:val="00D40447"/>
    <w:rsid w:val="00D441AC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nschoo_m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115</Words>
  <Characters>641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2658-S2 AMH MCCO VANS 600</vt:lpstr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2658-S2 AMH MCCO VANS 600</dc:title>
  <dc:subject/>
  <dc:creator>Washington State Legislature</dc:creator>
  <cp:keywords/>
  <dc:description/>
  <cp:lastModifiedBy>Washington State Legislature</cp:lastModifiedBy>
  <cp:revision>3</cp:revision>
  <cp:lastPrinted>2010-02-13T20:39:00Z</cp:lastPrinted>
  <dcterms:created xsi:type="dcterms:W3CDTF">2010-02-13T20:22:00Z</dcterms:created>
  <dcterms:modified xsi:type="dcterms:W3CDTF">2010-02-13T20:39:00Z</dcterms:modified>
</cp:coreProperties>
</file>