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1E86" w:rsidP="0072541D">
          <w:pPr>
            <w:pStyle w:val="AmendDocName"/>
          </w:pPr>
          <w:customXml w:element="BillDocName">
            <w:r>
              <w:t xml:space="preserve">5200.E</w:t>
            </w:r>
          </w:customXml>
          <w:customXml w:element="AmendType">
            <w:r>
              <w:t xml:space="preserve"> AMH</w:t>
            </w:r>
          </w:customXml>
          <w:customXml w:element="SponsorAcronym">
            <w:r>
              <w:t xml:space="preserve"> JUDI</w:t>
            </w:r>
          </w:customXml>
          <w:customXml w:element="DrafterAcronym">
            <w:r>
              <w:t xml:space="preserve"> BARC</w:t>
            </w:r>
          </w:customXml>
          <w:customXml w:element="DraftNumber">
            <w:r>
              <w:t xml:space="preserve"> 026</w:t>
            </w:r>
          </w:customXml>
        </w:p>
      </w:customXml>
      <w:customXml w:element="OfferedBy">
        <w:p w:rsidR="00DF5D0E" w:rsidRDefault="00DE256E" w:rsidP="00B73E0A">
          <w:pPr>
            <w:pStyle w:val="OfferedBy"/>
            <w:spacing w:after="120"/>
          </w:pPr>
          <w:r>
            <w:tab/>
          </w:r>
          <w:r>
            <w:tab/>
          </w:r>
          <w:r>
            <w:tab/>
          </w:r>
        </w:p>
      </w:customXml>
      <w:customXml w:element="Heading">
        <w:p w:rsidR="00DF5D0E" w:rsidRDefault="00B61E86">
          <w:customXml w:element="ReferenceNumber">
            <w:r w:rsidR="000D4637">
              <w:rPr>
                <w:b/>
                <w:u w:val="single"/>
              </w:rPr>
              <w:t>ESB 5200</w:t>
            </w:r>
            <w:r w:rsidR="00DE256E">
              <w:t xml:space="preserve"> - </w:t>
            </w:r>
          </w:customXml>
          <w:customXml w:element="Floor">
            <w:r w:rsidR="000D4637">
              <w:t>H COMM AMD</w:t>
            </w:r>
          </w:customXml>
          <w:customXml w:element="AmendNumber">
            <w:r w:rsidR="00DE256E">
              <w:t xml:space="preserve"> </w:t>
            </w:r>
          </w:customXml>
        </w:p>
        <w:p w:rsidR="00DF5D0E" w:rsidRDefault="00B61E86" w:rsidP="00605C39">
          <w:pPr>
            <w:ind w:firstLine="576"/>
          </w:pPr>
          <w:customXml w:element="Sponsors">
            <w:r>
              <w:t xml:space="preserve">By Committee on Judiciary</w:t>
            </w:r>
          </w:customXml>
        </w:p>
        <w:permStart w:id="0" w:edGrp="everyone"/>
        <w:permEnd w:id="0"/>
        <w:p w:rsidR="00DF5D0E" w:rsidRDefault="00B61E86" w:rsidP="00846034">
          <w:pPr>
            <w:spacing w:line="408" w:lineRule="exact"/>
            <w:jc w:val="right"/>
            <w:rPr>
              <w:b/>
              <w:bCs/>
            </w:rPr>
          </w:pPr>
          <w:customXml w:element="FloorAction">
            <w:r>
              <w:t xml:space="preserve">ADOPTED 4/06/2009</w:t>
            </w:r>
          </w:customXml>
        </w:p>
      </w:customXml>
      <w:permStart w:id="1" w:edGrp="everyone" w:displacedByCustomXml="next"/>
      <w:customXml w:element="Page">
        <w:p w:rsidR="00C74330" w:rsidRDefault="00B61E86" w:rsidP="00C7433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4330">
            <w:t>Strike everything after the enacting clause and insert the following:</w:t>
          </w:r>
        </w:p>
        <w:p w:rsidR="00C74330" w:rsidRDefault="00C74330" w:rsidP="00C74330">
          <w:pPr>
            <w:pStyle w:val="Page"/>
          </w:pPr>
          <w:r>
            <w:tab/>
          </w:r>
          <w:r w:rsidR="00626EE7">
            <w:t>"</w:t>
          </w:r>
          <w:r>
            <w:rPr>
              <w:b/>
            </w:rPr>
            <w:t xml:space="preserve">Sec. </w:t>
          </w:r>
          <w:r w:rsidR="00B61E86">
            <w:rPr>
              <w:b/>
            </w:rPr>
            <w:fldChar w:fldCharType="begin"/>
          </w:r>
          <w:r>
            <w:rPr>
              <w:b/>
            </w:rPr>
            <w:instrText xml:space="preserve"> LISTNUM  LegalDefault  </w:instrText>
          </w:r>
          <w:r w:rsidR="00B61E86">
            <w:rPr>
              <w:b/>
            </w:rPr>
            <w:fldChar w:fldCharType="end"/>
          </w:r>
          <w:r>
            <w:rPr>
              <w:b/>
            </w:rPr>
            <w:t xml:space="preserve">  </w:t>
          </w:r>
          <w:r>
            <w:t>RCW 16.08.030 and 1929 c 198 s 7 are each amended to read as follows:</w:t>
          </w:r>
        </w:p>
        <w:p w:rsidR="00C74330" w:rsidRDefault="00C74330" w:rsidP="00C74330">
          <w:pPr>
            <w:pStyle w:val="RCWSLText"/>
          </w:pPr>
          <w:r>
            <w:tab/>
            <w:t>It shall be the duty of any person owning or keeping any dog or dogs which shall be found killing any domestic animal to kill such dog or dogs within forty-eight hours after being notified of that fact, and any person failing or neglecting to comply with the provisions of this section shall be deemed guilty of a misdemeanor((</w:t>
          </w:r>
          <w:r>
            <w:rPr>
              <w:strike/>
            </w:rPr>
            <w:t>, and it shall be the duty of the sheriff or any deputy sheriff to kill any dog found running at large (after the first day of August of any year and before the first day of March in the following year) without a metal identification tag</w:t>
          </w:r>
          <w:r>
            <w:t>))."</w:t>
          </w:r>
        </w:p>
        <w:p w:rsidR="00626EE7" w:rsidRDefault="00626EE7" w:rsidP="00C74330">
          <w:pPr>
            <w:pStyle w:val="RCWSLText"/>
          </w:pPr>
        </w:p>
        <w:p w:rsidR="00626EE7" w:rsidRPr="00C74330" w:rsidRDefault="00626EE7" w:rsidP="00C74330">
          <w:pPr>
            <w:pStyle w:val="RCWSLText"/>
          </w:pPr>
          <w:r>
            <w:t xml:space="preserve">Correct the title. </w:t>
          </w:r>
        </w:p>
        <w:p w:rsidR="00DF5D0E" w:rsidRPr="00523C5A" w:rsidRDefault="00B61E86" w:rsidP="000D4637">
          <w:pPr>
            <w:pStyle w:val="RCWSLText"/>
            <w:suppressLineNumbers/>
          </w:pPr>
        </w:p>
      </w:customXml>
      <w:customXml w:element="Effect">
        <w:p w:rsidR="00ED2EEB" w:rsidRDefault="00DE256E" w:rsidP="000D4637">
          <w:pPr>
            <w:pStyle w:val="Effect"/>
            <w:suppressLineNumbers/>
          </w:pPr>
          <w:r>
            <w:tab/>
          </w:r>
        </w:p>
        <w:p w:rsidR="000D4637" w:rsidRDefault="00ED2EEB" w:rsidP="000D4637">
          <w:pPr>
            <w:pStyle w:val="Effect"/>
            <w:suppressLineNumbers/>
          </w:pPr>
          <w:r>
            <w:tab/>
          </w:r>
          <w:r w:rsidR="00DE256E">
            <w:tab/>
          </w:r>
          <w:r w:rsidR="00DE256E" w:rsidRPr="000D4637">
            <w:rPr>
              <w:b/>
              <w:u w:val="single"/>
            </w:rPr>
            <w:t>EFFECT:</w:t>
          </w:r>
          <w:r w:rsidR="00DE256E">
            <w:t>  </w:t>
          </w:r>
          <w:r w:rsidR="00C74330">
            <w:t>Restores the provision</w:t>
          </w:r>
          <w:r w:rsidR="00C56BD6">
            <w:t xml:space="preserve"> making it a misdemeanor if an owner fails to </w:t>
          </w:r>
          <w:r w:rsidR="00C74330">
            <w:t xml:space="preserve">kill </w:t>
          </w:r>
          <w:r w:rsidR="00C56BD6">
            <w:t>his or her</w:t>
          </w:r>
          <w:r w:rsidR="00C74330">
            <w:t xml:space="preserve"> dog within 48 hours of being notified that th</w:t>
          </w:r>
          <w:r w:rsidR="00C56BD6">
            <w:t xml:space="preserve">e dog killed a domestic animal.  Removes the requirement that a sheriff or deputy sheriff kill any dog found running at large without a metal identification tag between the months of August and March.  </w:t>
          </w:r>
        </w:p>
      </w:customXml>
      <w:p w:rsidR="00DF5D0E" w:rsidRPr="000D4637" w:rsidRDefault="00DF5D0E" w:rsidP="000D4637">
        <w:pPr>
          <w:pStyle w:val="FiscalImpact"/>
          <w:suppressLineNumbers/>
        </w:pPr>
      </w:p>
      <w:permEnd w:id="1"/>
      <w:p w:rsidR="00DF5D0E" w:rsidRDefault="00DF5D0E" w:rsidP="000D4637">
        <w:pPr>
          <w:pStyle w:val="AmendSectionPostSpace"/>
          <w:suppressLineNumbers/>
        </w:pPr>
      </w:p>
      <w:p w:rsidR="00DF5D0E" w:rsidRDefault="00DF5D0E" w:rsidP="000D4637">
        <w:pPr>
          <w:pStyle w:val="BillEnd"/>
          <w:suppressLineNumbers/>
        </w:pPr>
      </w:p>
      <w:p w:rsidR="00DF5D0E" w:rsidRDefault="00DE256E" w:rsidP="000D4637">
        <w:pPr>
          <w:pStyle w:val="BillEnd"/>
          <w:suppressLineNumbers/>
        </w:pPr>
        <w:r>
          <w:rPr>
            <w:b/>
          </w:rPr>
          <w:t>--- END ---</w:t>
        </w:r>
      </w:p>
      <w:p w:rsidR="00DF5D0E" w:rsidRDefault="00B61E86" w:rsidP="000D463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37" w:rsidRDefault="000D4637" w:rsidP="00DF5D0E">
      <w:r>
        <w:separator/>
      </w:r>
    </w:p>
  </w:endnote>
  <w:endnote w:type="continuationSeparator" w:id="1">
    <w:p w:rsidR="000D4637" w:rsidRDefault="000D46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1E86">
    <w:pPr>
      <w:pStyle w:val="AmendDraftFooter"/>
    </w:pPr>
    <w:fldSimple w:instr=" TITLE   \* MERGEFORMAT ">
      <w:r w:rsidR="00363CB8">
        <w:t>5200.E AMH JUDI BARC 026</w:t>
      </w:r>
    </w:fldSimple>
    <w:r w:rsidR="00DE256E">
      <w:tab/>
    </w:r>
    <w:r>
      <w:fldChar w:fldCharType="begin"/>
    </w:r>
    <w:r w:rsidR="00DE256E">
      <w:instrText xml:space="preserve"> PAGE  \* Arabic  \* MERGEFORMAT </w:instrText>
    </w:r>
    <w:r>
      <w:fldChar w:fldCharType="separate"/>
    </w:r>
    <w:r w:rsidR="000D463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1E86">
    <w:pPr>
      <w:pStyle w:val="AmendDraftFooter"/>
    </w:pPr>
    <w:fldSimple w:instr=" TITLE   \* MERGEFORMAT ">
      <w:r w:rsidR="00363CB8">
        <w:t>5200.E AMH JUDI BARC 026</w:t>
      </w:r>
    </w:fldSimple>
    <w:r w:rsidR="00DE256E">
      <w:tab/>
    </w:r>
    <w:r>
      <w:fldChar w:fldCharType="begin"/>
    </w:r>
    <w:r w:rsidR="00DE256E">
      <w:instrText xml:space="preserve"> PAGE  \* Arabic  \* MERGEFORMAT </w:instrText>
    </w:r>
    <w:r>
      <w:fldChar w:fldCharType="separate"/>
    </w:r>
    <w:r w:rsidR="00363CB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37" w:rsidRDefault="000D4637" w:rsidP="00DF5D0E">
      <w:r>
        <w:separator/>
      </w:r>
    </w:p>
  </w:footnote>
  <w:footnote w:type="continuationSeparator" w:id="1">
    <w:p w:rsidR="000D4637" w:rsidRDefault="000D46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1E8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61E8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4637"/>
    <w:rsid w:val="000E603A"/>
    <w:rsid w:val="00106544"/>
    <w:rsid w:val="001A775A"/>
    <w:rsid w:val="001D1510"/>
    <w:rsid w:val="001E6675"/>
    <w:rsid w:val="00217E8A"/>
    <w:rsid w:val="00281CBD"/>
    <w:rsid w:val="00316CD9"/>
    <w:rsid w:val="00363CB8"/>
    <w:rsid w:val="003E2FC6"/>
    <w:rsid w:val="00437A55"/>
    <w:rsid w:val="00492455"/>
    <w:rsid w:val="00492DDC"/>
    <w:rsid w:val="00523C5A"/>
    <w:rsid w:val="00605C39"/>
    <w:rsid w:val="00626EE7"/>
    <w:rsid w:val="006841E6"/>
    <w:rsid w:val="006F7027"/>
    <w:rsid w:val="0072335D"/>
    <w:rsid w:val="0072541D"/>
    <w:rsid w:val="007D35D4"/>
    <w:rsid w:val="00846034"/>
    <w:rsid w:val="008E7573"/>
    <w:rsid w:val="00931B84"/>
    <w:rsid w:val="00972869"/>
    <w:rsid w:val="009F23A9"/>
    <w:rsid w:val="00A01F29"/>
    <w:rsid w:val="00A100AC"/>
    <w:rsid w:val="00A93D4A"/>
    <w:rsid w:val="00AD2D0A"/>
    <w:rsid w:val="00B31D1C"/>
    <w:rsid w:val="00B518D0"/>
    <w:rsid w:val="00B61E86"/>
    <w:rsid w:val="00B73E0A"/>
    <w:rsid w:val="00B961E0"/>
    <w:rsid w:val="00BC168A"/>
    <w:rsid w:val="00C56BD6"/>
    <w:rsid w:val="00C62C6D"/>
    <w:rsid w:val="00C736A2"/>
    <w:rsid w:val="00C74330"/>
    <w:rsid w:val="00D40447"/>
    <w:rsid w:val="00DA47F3"/>
    <w:rsid w:val="00DE256E"/>
    <w:rsid w:val="00DF5D0E"/>
    <w:rsid w:val="00E1471A"/>
    <w:rsid w:val="00E41CC6"/>
    <w:rsid w:val="00E66F5D"/>
    <w:rsid w:val="00ED2EEB"/>
    <w:rsid w:val="00F229DE"/>
    <w:rsid w:val="00F4663F"/>
    <w:rsid w:val="00FA785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1</Pages>
  <Words>190</Words>
  <Characters>1088</Characters>
  <Application>Microsoft Office Word</Application>
  <DocSecurity>8</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5200.E AMH JUDI BARC 026</dc:title>
  <dc:subject/>
  <dc:creator>Washington State Legislature</dc:creator>
  <cp:keywords/>
  <dc:description/>
  <cp:lastModifiedBy>Washington State Legislature</cp:lastModifiedBy>
  <cp:revision>9</cp:revision>
  <cp:lastPrinted>2009-03-26T20:13:00Z</cp:lastPrinted>
  <dcterms:created xsi:type="dcterms:W3CDTF">2009-03-23T18:05:00Z</dcterms:created>
  <dcterms:modified xsi:type="dcterms:W3CDTF">2009-03-26T20:13:00Z</dcterms:modified>
</cp:coreProperties>
</file>