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C30117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DRIV</w:t>
            </w:r>
          </w:customXml>
          <w:customXml w:element="DraftNumber">
            <w:r>
              <w:t xml:space="preserve"> 239</w:t>
            </w:r>
          </w:customXml>
        </w:p>
      </w:customXml>
      <w:customXml w:element="OfferedBy">
        <w:p w:rsidR="00DF5D0E" w:rsidRDefault="009A42C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C30117">
          <w:customXml w:element="ReferenceNumber">
            <w:r w:rsidR="009A42CA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9A42CA">
              <w:t>H AMD TO WAYS COMM AMD (H3287.1)</w:t>
            </w:r>
          </w:customXml>
          <w:customXml w:element="AmendNumber">
            <w:r>
              <w:rPr>
                <w:b/>
              </w:rPr>
              <w:t xml:space="preserve"> 803</w:t>
            </w:r>
          </w:customXml>
        </w:p>
        <w:p w:rsidR="00DF5D0E" w:rsidRDefault="00C30117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C3011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/>
      <w:p w:rsidR="00C96490" w:rsidRPr="00516AE4" w:rsidRDefault="00C30117" w:rsidP="00C96490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C96490">
          <w:t>On page 1, line 10 of the striking amendment, after "act." insert "</w:t>
        </w:r>
        <w:r w:rsidR="00C96490">
          <w:rPr>
            <w:u w:val="single"/>
          </w:rPr>
          <w:t xml:space="preserve">Tuition and fees pursuant to </w:t>
        </w:r>
        <w:r w:rsidR="009679D2">
          <w:rPr>
            <w:u w:val="single"/>
          </w:rPr>
          <w:t xml:space="preserve">chapter </w:t>
        </w:r>
        <w:r w:rsidR="00C96490">
          <w:rPr>
            <w:u w:val="single"/>
          </w:rPr>
          <w:t>28B.15</w:t>
        </w:r>
        <w:r w:rsidR="009679D2">
          <w:rPr>
            <w:u w:val="single"/>
          </w:rPr>
          <w:t xml:space="preserve"> RCW</w:t>
        </w:r>
        <w:r w:rsidR="00C96490">
          <w:rPr>
            <w:u w:val="single"/>
          </w:rPr>
          <w:t xml:space="preserve"> charged to undergraduate resident students enrolled in science, engineering, technology or math programs shall remain at the rates charged in 2008-09.</w:t>
        </w:r>
        <w:r w:rsidR="00C96490">
          <w:t>"</w:t>
        </w:r>
      </w:p>
      <w:p w:rsidR="00C96490" w:rsidRDefault="00C96490" w:rsidP="00C96490">
        <w:pPr>
          <w:pStyle w:val="RCWSLText"/>
          <w:suppressLineNumbers/>
        </w:pPr>
      </w:p>
      <w:p w:rsidR="00C96490" w:rsidRPr="00523C5A" w:rsidRDefault="00C96490" w:rsidP="00C96490">
        <w:pPr>
          <w:pStyle w:val="RCWSLText"/>
          <w:suppressLineNumbers/>
        </w:pPr>
        <w:r>
          <w:tab/>
          <w:t>On page 1, line 17 of the striking amendment, after "programs." insert "</w:t>
        </w:r>
        <w:r>
          <w:rPr>
            <w:u w:val="single"/>
          </w:rPr>
          <w:t xml:space="preserve">Tuition and fees pursuant to </w:t>
        </w:r>
        <w:r w:rsidR="009679D2">
          <w:rPr>
            <w:u w:val="single"/>
          </w:rPr>
          <w:t xml:space="preserve">chapter 28B.15 RCW </w:t>
        </w:r>
        <w:r>
          <w:rPr>
            <w:u w:val="single"/>
          </w:rPr>
          <w:t>charged to resident and non-resident graduate and professional students enrolled in science, engineering, technology or math programs shall remain at the rates charged in 2008-09.</w:t>
        </w:r>
        <w:r>
          <w:t>"</w:t>
        </w:r>
      </w:p>
      <w:customXml w:element="Effect">
        <w:p w:rsidR="00C96490" w:rsidRDefault="00C96490" w:rsidP="00C96490">
          <w:pPr>
            <w:pStyle w:val="Effect"/>
            <w:suppressLineNumbers/>
          </w:pPr>
          <w:r>
            <w:tab/>
          </w:r>
        </w:p>
        <w:p w:rsidR="00C96490" w:rsidRDefault="00C96490" w:rsidP="00C96490">
          <w:pPr>
            <w:pStyle w:val="Effect"/>
            <w:suppressLineNumbers/>
          </w:pPr>
          <w:r>
            <w:tab/>
          </w:r>
          <w:r>
            <w:tab/>
          </w:r>
          <w:r w:rsidRPr="00786809">
            <w:rPr>
              <w:b/>
              <w:u w:val="single"/>
            </w:rPr>
            <w:t>EFFECT:</w:t>
          </w:r>
          <w:r>
            <w:t xml:space="preserve">   Requires institutions of higher education to charge 2008-09 tuition </w:t>
          </w:r>
          <w:r w:rsidR="009679D2">
            <w:t xml:space="preserve">and fee </w:t>
          </w:r>
          <w:r>
            <w:t xml:space="preserve">rates to students enrolled in science, technology, engineering, or math programs.  </w:t>
          </w:r>
        </w:p>
      </w:customXml>
      <w:p w:rsidR="00C96490" w:rsidRPr="00786809" w:rsidRDefault="00C96490" w:rsidP="00C96490">
        <w:pPr>
          <w:pStyle w:val="FiscalImpact"/>
          <w:suppressLineNumbers/>
        </w:pPr>
      </w:p>
      <w:permEnd w:id="0"/>
      <w:p w:rsidR="00DF5D0E" w:rsidRDefault="00DF5D0E" w:rsidP="009A42CA">
        <w:pPr>
          <w:pStyle w:val="AmendSectionPostSpace"/>
          <w:suppressLineNumbers/>
        </w:pPr>
      </w:p>
      <w:p w:rsidR="00DF5D0E" w:rsidRDefault="00DF5D0E" w:rsidP="009A42CA">
        <w:pPr>
          <w:pStyle w:val="BillEnd"/>
          <w:suppressLineNumbers/>
        </w:pPr>
      </w:p>
      <w:p w:rsidR="00DF5D0E" w:rsidRDefault="00DE256E" w:rsidP="009A42C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C30117" w:rsidP="009A42C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2CA" w:rsidRDefault="009A42CA" w:rsidP="00DF5D0E">
      <w:r>
        <w:separator/>
      </w:r>
    </w:p>
  </w:endnote>
  <w:endnote w:type="continuationSeparator" w:id="1">
    <w:p w:rsidR="009A42CA" w:rsidRDefault="009A42C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0117">
    <w:pPr>
      <w:pStyle w:val="AmendDraftFooter"/>
    </w:pPr>
    <w:fldSimple w:instr=" TITLE   \* MERGEFORMAT ">
      <w:r w:rsidR="008A3ED8">
        <w:t>5734-S AMH ANDG DRIV 239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A42CA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0117">
    <w:pPr>
      <w:pStyle w:val="AmendDraftFooter"/>
    </w:pPr>
    <w:fldSimple w:instr=" TITLE   \* MERGEFORMAT ">
      <w:r w:rsidR="008A3ED8">
        <w:t>5734-S AMH ANDG DRIV 239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A3ED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2CA" w:rsidRDefault="009A42CA" w:rsidP="00DF5D0E">
      <w:r>
        <w:separator/>
      </w:r>
    </w:p>
  </w:footnote>
  <w:footnote w:type="continuationSeparator" w:id="1">
    <w:p w:rsidR="009A42CA" w:rsidRDefault="009A42C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C3011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C301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5D213C"/>
    <w:rsid w:val="00605C39"/>
    <w:rsid w:val="006841E6"/>
    <w:rsid w:val="006F7027"/>
    <w:rsid w:val="0072335D"/>
    <w:rsid w:val="0072541D"/>
    <w:rsid w:val="007D35D4"/>
    <w:rsid w:val="00846034"/>
    <w:rsid w:val="008A3ED8"/>
    <w:rsid w:val="00931B84"/>
    <w:rsid w:val="009679D2"/>
    <w:rsid w:val="00972869"/>
    <w:rsid w:val="009A42CA"/>
    <w:rsid w:val="009F23A9"/>
    <w:rsid w:val="00A01F29"/>
    <w:rsid w:val="00A55588"/>
    <w:rsid w:val="00A93D4A"/>
    <w:rsid w:val="00AD2D0A"/>
    <w:rsid w:val="00B31D1C"/>
    <w:rsid w:val="00B518D0"/>
    <w:rsid w:val="00B73E0A"/>
    <w:rsid w:val="00B961E0"/>
    <w:rsid w:val="00C30117"/>
    <w:rsid w:val="00C96490"/>
    <w:rsid w:val="00CD1B93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180</Words>
  <Characters>751</Characters>
  <Application>Microsoft Office Word</Application>
  <DocSecurity>8</DocSecurity>
  <Lines>93</Lines>
  <Paragraphs>54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DRIV 239</dc:title>
  <dc:subject/>
  <dc:creator>Washington State Legislature</dc:creator>
  <cp:keywords/>
  <dc:description/>
  <cp:lastModifiedBy>Washington State Legislature</cp:lastModifiedBy>
  <cp:revision>5</cp:revision>
  <cp:lastPrinted>2009-04-20T21:07:00Z</cp:lastPrinted>
  <dcterms:created xsi:type="dcterms:W3CDTF">2009-04-20T21:02:00Z</dcterms:created>
  <dcterms:modified xsi:type="dcterms:W3CDTF">2009-04-20T21:07:00Z</dcterms:modified>
</cp:coreProperties>
</file>