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D3163" w:rsidP="0072541D">
          <w:pPr>
            <w:pStyle w:val="AmendDocName"/>
          </w:pPr>
          <w:customXml w:element="BillDocName">
            <w:r>
              <w:t xml:space="preserve">6355-S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286</w:t>
            </w:r>
          </w:customXml>
        </w:p>
      </w:customXml>
      <w:customXml w:element="Heading">
        <w:p w:rsidR="00DF5D0E" w:rsidRDefault="004D3163">
          <w:customXml w:element="ReferenceNumber">
            <w:r w:rsidR="00D5555F">
              <w:rPr>
                <w:b/>
                <w:u w:val="single"/>
              </w:rPr>
              <w:t>SSB 6355</w:t>
            </w:r>
            <w:r w:rsidR="00DE256E">
              <w:t xml:space="preserve"> - </w:t>
            </w:r>
          </w:customXml>
          <w:customXml w:element="Floor">
            <w:r w:rsidR="00D5555F">
              <w:t>H AMD</w:t>
            </w:r>
          </w:customXml>
          <w:customXml w:element="AmendNumber">
            <w:r>
              <w:rPr>
                <w:b/>
              </w:rPr>
              <w:t xml:space="preserve"> 1299</w:t>
            </w:r>
          </w:customXml>
        </w:p>
        <w:p w:rsidR="00DF5D0E" w:rsidRDefault="004D3163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4D316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3/02/2010</w:t>
            </w:r>
          </w:customXml>
        </w:p>
      </w:customXml>
      <w:permStart w:id="0" w:edGrp="everyone" w:displacedByCustomXml="next"/>
      <w:customXml w:element="Page">
        <w:p w:rsidR="00D5555F" w:rsidRDefault="004D316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2473C">
            <w:t>On page 8, line 33, after "period." strike all material through "</w:t>
          </w:r>
          <w:r w:rsidR="00A2473C" w:rsidRPr="003E5BFC">
            <w:rPr>
              <w:strike/>
            </w:rPr>
            <w:t>commitment.</w:t>
          </w:r>
          <w:r w:rsidR="00A2473C">
            <w:t>))" on line 35 and insert "Strong priority will be given to proposals that involve more than one sector of education ((</w:t>
          </w:r>
          <w:r w:rsidR="00A2473C" w:rsidRPr="00DB34FC">
            <w:rPr>
              <w:strike/>
            </w:rPr>
            <w:t>, and to proposals that show substantive institutional commitment</w:t>
          </w:r>
          <w:r w:rsidR="00A2473C" w:rsidRPr="00DB34FC">
            <w:t>))</w:t>
          </w:r>
          <w:r w:rsidR="00A2473C">
            <w:t>.</w:t>
          </w:r>
          <w:r w:rsidR="00A2473C" w:rsidRPr="00DB34FC">
            <w:t>"</w:t>
          </w:r>
        </w:p>
        <w:p w:rsidR="00DF5D0E" w:rsidRPr="00523C5A" w:rsidRDefault="004D3163" w:rsidP="00D5555F">
          <w:pPr>
            <w:pStyle w:val="RCWSLText"/>
            <w:suppressLineNumbers/>
          </w:pPr>
        </w:p>
      </w:customXml>
      <w:customXml w:element="Effect">
        <w:p w:rsidR="00ED2EEB" w:rsidRDefault="00DE256E" w:rsidP="00D5555F">
          <w:pPr>
            <w:pStyle w:val="Effect"/>
            <w:suppressLineNumbers/>
          </w:pPr>
          <w:r>
            <w:tab/>
          </w:r>
        </w:p>
        <w:p w:rsidR="00D5555F" w:rsidRDefault="00ED2EEB" w:rsidP="00D5555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5555F">
            <w:rPr>
              <w:b/>
              <w:u w:val="single"/>
            </w:rPr>
            <w:t>EFFECT:</w:t>
          </w:r>
          <w:r w:rsidR="00DE256E">
            <w:t>  </w:t>
          </w:r>
          <w:r w:rsidR="00A2473C">
            <w:t>Restores provisions in current law that require the HECB to give stron</w:t>
          </w:r>
          <w:r w:rsidR="00EA5F7F">
            <w:t xml:space="preserve">g priority to proposals made </w:t>
          </w:r>
          <w:r w:rsidR="00A2473C">
            <w:t>through the Washington Fund for Innovation that involve more than one sector of education.</w:t>
          </w:r>
          <w:r w:rsidR="00DE256E">
            <w:t> </w:t>
          </w:r>
        </w:p>
      </w:customXml>
      <w:p w:rsidR="00DF5D0E" w:rsidRPr="00D5555F" w:rsidRDefault="00DF5D0E" w:rsidP="00D5555F">
        <w:pPr>
          <w:pStyle w:val="FiscalImpact"/>
          <w:suppressLineNumbers/>
        </w:pPr>
      </w:p>
      <w:permEnd w:id="0"/>
      <w:p w:rsidR="00DF5D0E" w:rsidRDefault="00DF5D0E" w:rsidP="00D5555F">
        <w:pPr>
          <w:pStyle w:val="AmendSectionPostSpace"/>
          <w:suppressLineNumbers/>
        </w:pPr>
      </w:p>
      <w:p w:rsidR="00DF5D0E" w:rsidRDefault="00DF5D0E" w:rsidP="00D5555F">
        <w:pPr>
          <w:pStyle w:val="BillEnd"/>
          <w:suppressLineNumbers/>
        </w:pPr>
      </w:p>
      <w:p w:rsidR="00DF5D0E" w:rsidRDefault="00DE256E" w:rsidP="00D5555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D3163" w:rsidP="00D5555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5F" w:rsidRDefault="00D5555F" w:rsidP="00DF5D0E">
      <w:r>
        <w:separator/>
      </w:r>
    </w:p>
  </w:endnote>
  <w:endnote w:type="continuationSeparator" w:id="0">
    <w:p w:rsidR="00D5555F" w:rsidRDefault="00D5555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3C" w:rsidRDefault="00A24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3163">
    <w:pPr>
      <w:pStyle w:val="AmendDraftFooter"/>
    </w:pPr>
    <w:fldSimple w:instr=" TITLE   \* MERGEFORMAT ">
      <w:r w:rsidR="00BC6317">
        <w:t>6355-S AMH SELL SMIT 286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5555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3163">
    <w:pPr>
      <w:pStyle w:val="AmendDraftFooter"/>
    </w:pPr>
    <w:fldSimple w:instr=" TITLE   \* MERGEFORMAT ">
      <w:r w:rsidR="00BC6317">
        <w:t>6355-S AMH SELL SMIT 286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631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5F" w:rsidRDefault="00D5555F" w:rsidP="00DF5D0E">
      <w:r>
        <w:separator/>
      </w:r>
    </w:p>
  </w:footnote>
  <w:footnote w:type="continuationSeparator" w:id="0">
    <w:p w:rsidR="00D5555F" w:rsidRDefault="00D5555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3C" w:rsidRDefault="00A247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316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D31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1972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11ED"/>
    <w:rsid w:val="004D3163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473C"/>
    <w:rsid w:val="00A93D4A"/>
    <w:rsid w:val="00AD2D0A"/>
    <w:rsid w:val="00B31D1C"/>
    <w:rsid w:val="00B518D0"/>
    <w:rsid w:val="00B73E0A"/>
    <w:rsid w:val="00B7594F"/>
    <w:rsid w:val="00B961E0"/>
    <w:rsid w:val="00BC6317"/>
    <w:rsid w:val="00BD0254"/>
    <w:rsid w:val="00D40447"/>
    <w:rsid w:val="00D5555F"/>
    <w:rsid w:val="00DA47F3"/>
    <w:rsid w:val="00DE256E"/>
    <w:rsid w:val="00DF5D0E"/>
    <w:rsid w:val="00E1471A"/>
    <w:rsid w:val="00E41CC6"/>
    <w:rsid w:val="00E66F5D"/>
    <w:rsid w:val="00EA5F7F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102</Words>
  <Characters>527</Characters>
  <Application>Microsoft Office Word</Application>
  <DocSecurity>8</DocSecurity>
  <Lines>23</Lines>
  <Paragraphs>8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6355-S AMH SELL SMIT 286</dc:title>
  <dc:subject/>
  <dc:creator>Washington State Legislature</dc:creator>
  <cp:keywords/>
  <dc:description/>
  <cp:lastModifiedBy>Washington State Legislature</cp:lastModifiedBy>
  <cp:revision>6</cp:revision>
  <cp:lastPrinted>2010-03-01T23:57:00Z</cp:lastPrinted>
  <dcterms:created xsi:type="dcterms:W3CDTF">2010-03-01T23:40:00Z</dcterms:created>
  <dcterms:modified xsi:type="dcterms:W3CDTF">2010-03-01T23:57:00Z</dcterms:modified>
</cp:coreProperties>
</file>