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170E3" w:rsidP="0072541D">
          <w:pPr>
            <w:pStyle w:val="AmendDocName"/>
          </w:pPr>
          <w:customXml w:element="BillDocName">
            <w:r>
              <w:t xml:space="preserve">6433-S</w:t>
            </w:r>
          </w:customXml>
          <w:customXml w:element="AmendType">
            <w:r>
              <w:t xml:space="preserve"> AMH</w:t>
            </w:r>
          </w:customXml>
          <w:customXml w:element="SponsorAcronym">
            <w:r>
              <w:t xml:space="preserve"> CL</w:t>
            </w:r>
          </w:customXml>
          <w:customXml w:element="DrafterAcronym">
            <w:r>
              <w:t xml:space="preserve"> HELA</w:t>
            </w:r>
          </w:customXml>
          <w:customXml w:element="DraftNumber">
            <w:r>
              <w:t xml:space="preserve"> 119</w:t>
            </w:r>
          </w:customXml>
        </w:p>
      </w:customXml>
      <w:customXml w:element="Heading">
        <w:p w:rsidR="00DF5D0E" w:rsidRDefault="000170E3">
          <w:customXml w:element="ReferenceNumber">
            <w:r w:rsidR="0098056C">
              <w:rPr>
                <w:b/>
                <w:u w:val="single"/>
              </w:rPr>
              <w:t>SSB 6433</w:t>
            </w:r>
            <w:r w:rsidR="00DE256E">
              <w:t xml:space="preserve"> - </w:t>
            </w:r>
          </w:customXml>
          <w:customXml w:element="Floor">
            <w:r w:rsidR="0098056C">
              <w:t>H COMM AMD</w:t>
            </w:r>
          </w:customXml>
          <w:customXml w:element="AmendNumber">
            <w:r w:rsidR="00DE256E">
              <w:t xml:space="preserve"> </w:t>
            </w:r>
          </w:customXml>
        </w:p>
        <w:p w:rsidR="00DF5D0E" w:rsidRDefault="000170E3" w:rsidP="00605C39">
          <w:pPr>
            <w:ind w:firstLine="576"/>
          </w:pPr>
          <w:customXml w:element="Sponsors">
            <w:r>
              <w:t xml:space="preserve">By Committee on Commerce &amp; Labor</w:t>
            </w:r>
          </w:customXml>
        </w:p>
        <w:p w:rsidR="00DF5D0E" w:rsidRDefault="000170E3" w:rsidP="00846034">
          <w:pPr>
            <w:spacing w:line="408" w:lineRule="exact"/>
            <w:jc w:val="right"/>
            <w:rPr>
              <w:b/>
              <w:bCs/>
            </w:rPr>
          </w:pPr>
          <w:customXml w:element="FloorAction">
            <w:r>
              <w:t xml:space="preserve">NOT ADOPTED 3/11/2010</w:t>
            </w:r>
          </w:customXml>
        </w:p>
      </w:customXml>
      <w:permStart w:id="0" w:edGrp="everyone" w:displacedByCustomXml="next"/>
      <w:customXml w:element="Page">
        <w:p w:rsidR="0098056C" w:rsidRDefault="000170E3"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8056C">
            <w:t xml:space="preserve">On page </w:t>
          </w:r>
          <w:r w:rsidR="00CC3CF8">
            <w:t>2, beginning on line 3, strike all of section 2</w:t>
          </w:r>
        </w:p>
        <w:p w:rsidR="00CC3CF8" w:rsidRDefault="00CC3CF8" w:rsidP="00CC3CF8">
          <w:pPr>
            <w:pStyle w:val="RCWSLText"/>
          </w:pPr>
        </w:p>
        <w:p w:rsidR="00CC3CF8" w:rsidRDefault="00CC3CF8" w:rsidP="00CC3CF8">
          <w:pPr>
            <w:pStyle w:val="RCWSLText"/>
          </w:pPr>
          <w:r>
            <w:tab/>
            <w:t>Renumber the remaining section</w:t>
          </w:r>
          <w:r w:rsidR="00883AB8">
            <w:t>s</w:t>
          </w:r>
          <w:r>
            <w:t xml:space="preserve"> consecutively and correct any internal references accordingly. </w:t>
          </w:r>
        </w:p>
        <w:p w:rsidR="00CC3CF8" w:rsidRDefault="00CC3CF8" w:rsidP="00CC3CF8">
          <w:pPr>
            <w:pStyle w:val="RCWSLText"/>
          </w:pPr>
        </w:p>
        <w:p w:rsidR="00CC3CF8" w:rsidRPr="00CC3CF8" w:rsidRDefault="00CC3CF8" w:rsidP="00CC3CF8">
          <w:pPr>
            <w:pStyle w:val="RCWSLText"/>
          </w:pPr>
          <w:r>
            <w:tab/>
            <w:t xml:space="preserve">Correct the title. </w:t>
          </w:r>
        </w:p>
        <w:p w:rsidR="00DF5D0E" w:rsidRPr="00523C5A" w:rsidRDefault="000170E3" w:rsidP="0098056C">
          <w:pPr>
            <w:pStyle w:val="RCWSLText"/>
            <w:suppressLineNumbers/>
          </w:pPr>
        </w:p>
      </w:customXml>
      <w:customXml w:element="Effect">
        <w:p w:rsidR="00074130" w:rsidRDefault="00DE256E" w:rsidP="00074130">
          <w:pPr>
            <w:pStyle w:val="Effect"/>
            <w:suppressLineNumbers/>
          </w:pPr>
          <w:r>
            <w:tab/>
          </w:r>
          <w:r w:rsidR="00074130">
            <w:tab/>
          </w:r>
          <w:r w:rsidRPr="0098056C">
            <w:rPr>
              <w:b/>
              <w:u w:val="single"/>
            </w:rPr>
            <w:t>EFFECT:</w:t>
          </w:r>
          <w:r>
            <w:t>  </w:t>
          </w:r>
          <w:r w:rsidR="00CC3CF8">
            <w:t xml:space="preserve">Removes </w:t>
          </w:r>
          <w:r w:rsidR="00074130">
            <w:t xml:space="preserve">the </w:t>
          </w:r>
          <w:r w:rsidR="00CC293B">
            <w:t>section</w:t>
          </w:r>
          <w:r w:rsidR="00074130">
            <w:t xml:space="preserve"> that exempts experienced home inspectors from the first four years of continuing education requirements if they enrolled in classes after September 1, 2009, and before the effective date of the bill. </w:t>
          </w:r>
        </w:p>
        <w:p w:rsidR="0098056C" w:rsidRDefault="00DE256E" w:rsidP="0098056C">
          <w:pPr>
            <w:pStyle w:val="Effect"/>
            <w:suppressLineNumbers/>
          </w:pPr>
          <w:r>
            <w:t> </w:t>
          </w:r>
        </w:p>
      </w:customXml>
      <w:p w:rsidR="00DF5D0E" w:rsidRPr="0098056C" w:rsidRDefault="00DF5D0E" w:rsidP="0098056C">
        <w:pPr>
          <w:pStyle w:val="FiscalImpact"/>
          <w:suppressLineNumbers/>
        </w:pPr>
      </w:p>
      <w:permEnd w:id="0"/>
      <w:p w:rsidR="00DF5D0E" w:rsidRDefault="00DF5D0E" w:rsidP="0098056C">
        <w:pPr>
          <w:pStyle w:val="AmendSectionPostSpace"/>
          <w:suppressLineNumbers/>
        </w:pPr>
      </w:p>
      <w:p w:rsidR="00DF5D0E" w:rsidRDefault="00DF5D0E" w:rsidP="0098056C">
        <w:pPr>
          <w:pStyle w:val="BillEnd"/>
          <w:suppressLineNumbers/>
        </w:pPr>
      </w:p>
      <w:p w:rsidR="00DF5D0E" w:rsidRDefault="00DE256E" w:rsidP="0098056C">
        <w:pPr>
          <w:pStyle w:val="BillEnd"/>
          <w:suppressLineNumbers/>
        </w:pPr>
        <w:r>
          <w:rPr>
            <w:b/>
          </w:rPr>
          <w:t>--- END ---</w:t>
        </w:r>
      </w:p>
      <w:p w:rsidR="00DF5D0E" w:rsidRDefault="000170E3" w:rsidP="0098056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56C" w:rsidRDefault="0098056C" w:rsidP="00DF5D0E">
      <w:r>
        <w:separator/>
      </w:r>
    </w:p>
  </w:endnote>
  <w:endnote w:type="continuationSeparator" w:id="0">
    <w:p w:rsidR="0098056C" w:rsidRDefault="0098056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93B" w:rsidRDefault="00CC29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170E3">
    <w:pPr>
      <w:pStyle w:val="AmendDraftFooter"/>
    </w:pPr>
    <w:fldSimple w:instr=" TITLE   \* MERGEFORMAT ">
      <w:r w:rsidR="00857113">
        <w:t>6433-S AMH CL HELA 119</w:t>
      </w:r>
    </w:fldSimple>
    <w:r w:rsidR="00DE256E">
      <w:tab/>
    </w:r>
    <w:r>
      <w:fldChar w:fldCharType="begin"/>
    </w:r>
    <w:r w:rsidR="00DE256E">
      <w:instrText xml:space="preserve"> PAGE  \* Arabic  \* MERGEFORMAT </w:instrText>
    </w:r>
    <w:r>
      <w:fldChar w:fldCharType="separate"/>
    </w:r>
    <w:r w:rsidR="0098056C">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170E3">
    <w:pPr>
      <w:pStyle w:val="AmendDraftFooter"/>
    </w:pPr>
    <w:fldSimple w:instr=" TITLE   \* MERGEFORMAT ">
      <w:r w:rsidR="00857113">
        <w:t>6433-S AMH CL HELA 119</w:t>
      </w:r>
    </w:fldSimple>
    <w:r w:rsidR="00DE256E">
      <w:tab/>
    </w:r>
    <w:r>
      <w:fldChar w:fldCharType="begin"/>
    </w:r>
    <w:r w:rsidR="00DE256E">
      <w:instrText xml:space="preserve"> PAGE  \* Arabic  \* MERGEFORMAT </w:instrText>
    </w:r>
    <w:r>
      <w:fldChar w:fldCharType="separate"/>
    </w:r>
    <w:r w:rsidR="0085711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56C" w:rsidRDefault="0098056C" w:rsidP="00DF5D0E">
      <w:r>
        <w:separator/>
      </w:r>
    </w:p>
  </w:footnote>
  <w:footnote w:type="continuationSeparator" w:id="0">
    <w:p w:rsidR="0098056C" w:rsidRDefault="0098056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93B" w:rsidRDefault="00CC29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170E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170E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abstractNum w:abstractNumId="6">
    <w:nsid w:val="270C36B6"/>
    <w:multiLevelType w:val="multilevel"/>
    <w:tmpl w:val="4BB6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170E3"/>
    <w:rsid w:val="00060D21"/>
    <w:rsid w:val="00074130"/>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B6107"/>
    <w:rsid w:val="007D35D4"/>
    <w:rsid w:val="00846034"/>
    <w:rsid w:val="00857113"/>
    <w:rsid w:val="00883AB8"/>
    <w:rsid w:val="00931B84"/>
    <w:rsid w:val="00972869"/>
    <w:rsid w:val="0098056C"/>
    <w:rsid w:val="009F23A9"/>
    <w:rsid w:val="00A01F29"/>
    <w:rsid w:val="00A93D4A"/>
    <w:rsid w:val="00AD2D0A"/>
    <w:rsid w:val="00AF3AD4"/>
    <w:rsid w:val="00B31D1C"/>
    <w:rsid w:val="00B518D0"/>
    <w:rsid w:val="00B73E0A"/>
    <w:rsid w:val="00B961E0"/>
    <w:rsid w:val="00BD25B1"/>
    <w:rsid w:val="00CC293B"/>
    <w:rsid w:val="00CC3CF8"/>
    <w:rsid w:val="00CE5BCB"/>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NormalWeb">
    <w:name w:val="Normal (Web)"/>
    <w:basedOn w:val="Normal"/>
    <w:uiPriority w:val="99"/>
    <w:unhideWhenUsed/>
    <w:rsid w:val="00074130"/>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lberg_al\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99</Words>
  <Characters>507</Characters>
  <Application>Microsoft Office Word</Application>
  <DocSecurity>8</DocSecurity>
  <Lines>26</Lines>
  <Paragraphs>12</Paragraphs>
  <ScaleCrop>false</ScaleCrop>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6433-S AMH CL HELA 119</dc:title>
  <dc:subject/>
  <dc:creator>Washington State Legislature</dc:creator>
  <cp:keywords/>
  <dc:description/>
  <cp:lastModifiedBy>Washington State Legislature</cp:lastModifiedBy>
  <cp:revision>9</cp:revision>
  <cp:lastPrinted>2010-02-22T18:57:00Z</cp:lastPrinted>
  <dcterms:created xsi:type="dcterms:W3CDTF">2010-02-22T18:44:00Z</dcterms:created>
  <dcterms:modified xsi:type="dcterms:W3CDTF">2010-02-22T18:57:00Z</dcterms:modified>
</cp:coreProperties>
</file>