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7D0B" w:rsidP="0072541D">
          <w:pPr>
            <w:pStyle w:val="AmendDocName"/>
          </w:pPr>
          <w:customXml w:element="BillDocName">
            <w:r>
              <w:t xml:space="preserve">1456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HATF</w:t>
            </w:r>
          </w:customXml>
          <w:customXml w:element="DrafterAcronym">
            <w:r>
              <w:t xml:space="preserve"> KIRC</w:t>
            </w:r>
          </w:customXml>
          <w:customXml w:element="DraftNumber">
            <w:r>
              <w:t xml:space="preserve"> 025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E7D0B">
          <w:customXml w:element="ReferenceNumber">
            <w:r w:rsidR="003C71B9">
              <w:rPr>
                <w:b/>
                <w:u w:val="single"/>
              </w:rPr>
              <w:t>HB 1456</w:t>
            </w:r>
            <w:r w:rsidR="00DE256E">
              <w:t xml:space="preserve"> - </w:t>
            </w:r>
          </w:customXml>
          <w:customXml w:element="Floor">
            <w:r w:rsidR="003C71B9">
              <w:t>S AMD</w:t>
            </w:r>
          </w:customXml>
          <w:customXml w:element="AmendNumber">
            <w:r>
              <w:rPr>
                <w:b/>
              </w:rPr>
              <w:t xml:space="preserve"> 422</w:t>
            </w:r>
          </w:customXml>
        </w:p>
        <w:p w:rsidR="00DF5D0E" w:rsidRDefault="005E7D0B" w:rsidP="00605C39">
          <w:pPr>
            <w:ind w:firstLine="576"/>
          </w:pPr>
          <w:customXml w:element="Sponsors">
            <w:r>
              <w:t xml:space="preserve">By Senator Hatfield</w:t>
            </w:r>
          </w:customXml>
        </w:p>
        <w:p w:rsidR="00DF5D0E" w:rsidRDefault="005E7D0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3C71B9" w:rsidRDefault="005E7D0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C71B9">
            <w:t xml:space="preserve">On page </w:t>
          </w:r>
          <w:r w:rsidR="00D72761">
            <w:t>2</w:t>
          </w:r>
          <w:r w:rsidR="003C71B9">
            <w:t xml:space="preserve">, line </w:t>
          </w:r>
          <w:r w:rsidR="00D72761">
            <w:t>9</w:t>
          </w:r>
          <w:r w:rsidR="003C71B9">
            <w:t>, after</w:t>
          </w:r>
          <w:r w:rsidR="00D72761">
            <w:t xml:space="preserve"> "agricultural" </w:t>
          </w:r>
          <w:r w:rsidR="003C71B9">
            <w:t>strike</w:t>
          </w:r>
          <w:r w:rsidR="00D72761">
            <w:t xml:space="preserve"> ", forest,"</w:t>
          </w:r>
          <w:r w:rsidR="003C71B9">
            <w:t xml:space="preserve"> </w:t>
          </w:r>
        </w:p>
        <w:p w:rsidR="00DF5D0E" w:rsidRPr="00523C5A" w:rsidRDefault="005E7D0B" w:rsidP="003C71B9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D72761">
            <w:t>Removes forest lands from the restriction concerning fully contained communities.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E7D0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B9" w:rsidRDefault="003C71B9" w:rsidP="00DF5D0E">
      <w:r>
        <w:separator/>
      </w:r>
    </w:p>
  </w:endnote>
  <w:endnote w:type="continuationSeparator" w:id="1">
    <w:p w:rsidR="003C71B9" w:rsidRDefault="003C71B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7D0B">
    <w:pPr>
      <w:pStyle w:val="AmendDraftFooter"/>
    </w:pPr>
    <w:fldSimple w:instr=" TITLE   \* MERGEFORMAT ">
      <w:r w:rsidR="003C71B9">
        <w:t>1456 AMS .... KIRC 025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C71B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7D0B">
    <w:pPr>
      <w:pStyle w:val="AmendDraftFooter"/>
    </w:pPr>
    <w:fldSimple w:instr=" TITLE   \* MERGEFORMAT ">
      <w:r w:rsidR="003C71B9">
        <w:t>1456 AMS .... KIRC 025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7276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B9" w:rsidRDefault="003C71B9" w:rsidP="00DF5D0E">
      <w:r>
        <w:separator/>
      </w:r>
    </w:p>
  </w:footnote>
  <w:footnote w:type="continuationSeparator" w:id="1">
    <w:p w:rsidR="003C71B9" w:rsidRDefault="003C71B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7D0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E7D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C71B9"/>
    <w:rsid w:val="003E2FC6"/>
    <w:rsid w:val="00492DDC"/>
    <w:rsid w:val="00523C5A"/>
    <w:rsid w:val="005E7D0B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72761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38</Words>
  <Characters>265</Characters>
  <Application>Microsoft Office Word</Application>
  <DocSecurity>8</DocSecurity>
  <Lines>26</Lines>
  <Paragraphs>15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1456 AMS HATF KIRC 025</dc:title>
  <dc:subject/>
  <dc:creator>Washington State Legislature</dc:creator>
  <cp:keywords/>
  <dc:description/>
  <cp:lastModifiedBy>Washington State Legislature</cp:lastModifiedBy>
  <cp:revision>2</cp:revision>
  <dcterms:created xsi:type="dcterms:W3CDTF">2009-04-17T02:05:00Z</dcterms:created>
  <dcterms:modified xsi:type="dcterms:W3CDTF">2009-04-17T02:08:00Z</dcterms:modified>
</cp:coreProperties>
</file>