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67089" w:rsidP="0072541D">
          <w:pPr>
            <w:pStyle w:val="AmendDocName"/>
          </w:pPr>
          <w:customXml w:element="BillDocName">
            <w:r>
              <w:t xml:space="preserve">2561.E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280</w:t>
            </w:r>
          </w:customXml>
        </w:p>
      </w:customXml>
      <w:customXml w:element="Heading">
        <w:p w:rsidR="00DF5D0E" w:rsidRDefault="00A67089">
          <w:customXml w:element="ReferenceNumber">
            <w:r w:rsidR="00AD77A3">
              <w:rPr>
                <w:b/>
                <w:u w:val="single"/>
              </w:rPr>
              <w:t>EHB 2561</w:t>
            </w:r>
            <w:r w:rsidR="00DE256E">
              <w:t xml:space="preserve"> - </w:t>
            </w:r>
          </w:customXml>
          <w:customXml w:element="Floor">
            <w:r w:rsidR="00AD77A3">
              <w:t>S AMD TO S5583.1</w:t>
            </w:r>
          </w:customXml>
          <w:customXml w:element="AmendNumber">
            <w:r>
              <w:rPr>
                <w:b/>
              </w:rPr>
              <w:t xml:space="preserve"> 469</w:t>
            </w:r>
          </w:customXml>
        </w:p>
        <w:p w:rsidR="00DF5D0E" w:rsidRDefault="00A67089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A6708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4/12/2010</w:t>
            </w:r>
          </w:customXml>
        </w:p>
      </w:customXml>
      <w:permStart w:id="0" w:edGrp="everyone" w:displacedByCustomXml="next"/>
      <w:customXml w:element="Page">
        <w:p w:rsidR="008D3387" w:rsidRDefault="00A67089" w:rsidP="008D338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D3387">
            <w:t xml:space="preserve">On page 14, line 36, after "203" insert ", 303 through 306," </w:t>
          </w:r>
        </w:p>
        <w:p w:rsidR="008D3387" w:rsidRDefault="008D3387" w:rsidP="008D3387">
          <w:pPr>
            <w:pStyle w:val="RCWSLText"/>
          </w:pPr>
        </w:p>
        <w:p w:rsidR="008D3387" w:rsidRPr="00684065" w:rsidRDefault="008D3387" w:rsidP="008D3387">
          <w:pPr>
            <w:pStyle w:val="RCWSLText"/>
          </w:pPr>
          <w:r>
            <w:tab/>
            <w:t>On page 15, beginning on line 15, strike section 502.</w:t>
          </w:r>
        </w:p>
        <w:p w:rsidR="008D3387" w:rsidRDefault="008D3387" w:rsidP="008D3387">
          <w:pPr>
            <w:pStyle w:val="Page"/>
          </w:pPr>
        </w:p>
        <w:customXml w:element="Effect">
          <w:p w:rsidR="008D3387" w:rsidRDefault="008D3387" w:rsidP="008D3387">
            <w:pPr>
              <w:pStyle w:val="Effect"/>
            </w:pPr>
          </w:p>
        </w:customXml>
        <w:p w:rsidR="00DF5D0E" w:rsidRPr="00523C5A" w:rsidRDefault="00A67089" w:rsidP="00AD77A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8D3387">
            <w:t>Provides that the sections containing the revenue source to pay off the bonds are submitted to the voters as part of the referendum.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6708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A3" w:rsidRDefault="00AD77A3" w:rsidP="00DF5D0E">
      <w:r>
        <w:separator/>
      </w:r>
    </w:p>
  </w:endnote>
  <w:endnote w:type="continuationSeparator" w:id="0">
    <w:p w:rsidR="00AD77A3" w:rsidRDefault="00AD77A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7089">
    <w:pPr>
      <w:pStyle w:val="AmendDraftFooter"/>
    </w:pPr>
    <w:fldSimple w:instr=" TITLE   \* MERGEFORMAT ">
      <w:r w:rsidR="00AD77A3">
        <w:t>2561.E AMS .... MOOR 280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D77A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7089">
    <w:pPr>
      <w:pStyle w:val="AmendDraftFooter"/>
    </w:pPr>
    <w:fldSimple w:instr=" TITLE   \* MERGEFORMAT ">
      <w:r w:rsidR="00AD77A3">
        <w:t>2561.E AMS .... MOOR 280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D338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A3" w:rsidRDefault="00AD77A3" w:rsidP="00DF5D0E">
      <w:r>
        <w:separator/>
      </w:r>
    </w:p>
  </w:footnote>
  <w:footnote w:type="continuationSeparator" w:id="0">
    <w:p w:rsidR="00AD77A3" w:rsidRDefault="00AD77A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708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6708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D3387"/>
    <w:rsid w:val="00931B84"/>
    <w:rsid w:val="00972869"/>
    <w:rsid w:val="009F23A9"/>
    <w:rsid w:val="00A01F29"/>
    <w:rsid w:val="00A67089"/>
    <w:rsid w:val="00A93D4A"/>
    <w:rsid w:val="00AD2D0A"/>
    <w:rsid w:val="00AD77A3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53</Words>
  <Characters>378</Characters>
  <Application>Microsoft Office Word</Application>
  <DocSecurity>8</DocSecurity>
  <Lines>34</Lines>
  <Paragraphs>21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2561.E AMS SCHO MOOR 280</dc:title>
  <dc:subject/>
  <dc:creator>Washington State Legislature</dc:creator>
  <cp:keywords/>
  <dc:description/>
  <cp:lastModifiedBy>Washington State Legislature</cp:lastModifiedBy>
  <cp:revision>2</cp:revision>
  <dcterms:created xsi:type="dcterms:W3CDTF">2010-04-12T15:31:00Z</dcterms:created>
  <dcterms:modified xsi:type="dcterms:W3CDTF">2010-04-12T15:34:00Z</dcterms:modified>
</cp:coreProperties>
</file>