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2166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9F2166">
          <w:customXml w:element="ReferenceNumber">
            <w:r w:rsidR="00034CAF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034CAF">
              <w:t>S AMD TO  S AMD (S-5336.1)</w:t>
            </w:r>
          </w:customXml>
          <w:customXml w:element="AmendNumber">
            <w:r>
              <w:rPr>
                <w:b/>
              </w:rPr>
              <w:t xml:space="preserve"> 309</w:t>
            </w:r>
          </w:customXml>
        </w:p>
        <w:p w:rsidR="00DF5D0E" w:rsidRDefault="009F2166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9F21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034CAF" w:rsidRDefault="009F216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4CAF">
            <w:t xml:space="preserve">On page </w:t>
          </w:r>
          <w:r w:rsidR="00A73382">
            <w:t>10</w:t>
          </w:r>
          <w:r w:rsidR="00034CAF">
            <w:t xml:space="preserve">, after line </w:t>
          </w:r>
          <w:r w:rsidR="00A73382">
            <w:t>37</w:t>
          </w:r>
          <w:r w:rsidR="00034CAF">
            <w:t>, insert the following:</w:t>
          </w:r>
        </w:p>
        <w:p w:rsidR="00A73382" w:rsidRPr="00A73382" w:rsidRDefault="00A73382" w:rsidP="00A73382">
          <w:pPr>
            <w:pStyle w:val="RCWSLText"/>
          </w:pPr>
          <w:r>
            <w:tab/>
            <w:t>"</w:t>
          </w:r>
          <w:r>
            <w:rPr>
              <w:u w:val="single"/>
            </w:rPr>
            <w:t>(7) In order for a county to continue to impose a tax under this section, after the bonds issued for a baseball stadium are retired, a county must submit an authorizing proposition to the county voters and it must be approved by a majority of the persons voting.</w:t>
          </w:r>
          <w:r>
            <w:t>"</w:t>
          </w:r>
        </w:p>
        <w:p w:rsidR="00A73382" w:rsidRPr="00A73382" w:rsidRDefault="00A73382" w:rsidP="00A73382">
          <w:pPr>
            <w:pStyle w:val="RCWSLText"/>
          </w:pPr>
        </w:p>
        <w:p w:rsidR="00034CAF" w:rsidRDefault="00034CAF" w:rsidP="00034CAF">
          <w:pPr>
            <w:pStyle w:val="RCWSLText"/>
          </w:pPr>
        </w:p>
        <w:p w:rsidR="00034CAF" w:rsidRDefault="00034CAF" w:rsidP="00034CAF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9F2166" w:rsidP="00034CA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73382">
            <w:t>In order to continue the food and beverage tax and the 2% rental tax after their original purposes were met, it must be approved by a vote of the people in the county.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F216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AF" w:rsidRDefault="00034CAF" w:rsidP="00DF5D0E">
      <w:r>
        <w:separator/>
      </w:r>
    </w:p>
  </w:endnote>
  <w:endnote w:type="continuationSeparator" w:id="0">
    <w:p w:rsidR="00034CAF" w:rsidRDefault="00034C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3C" w:rsidRDefault="00746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2166">
    <w:pPr>
      <w:pStyle w:val="AmendDraftFooter"/>
    </w:pPr>
    <w:fldSimple w:instr=" TITLE   \* MERGEFORMAT ">
      <w:r w:rsidR="00872F8B">
        <w:t>2912-S.E2 AMS TOM CARL 091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4CA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2166">
    <w:pPr>
      <w:pStyle w:val="AmendDraftFooter"/>
    </w:pPr>
    <w:fldSimple w:instr=" TITLE   \* MERGEFORMAT ">
      <w:r w:rsidR="00872F8B">
        <w:t>2912-S.E2 AMS TOM CARL 091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2F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AF" w:rsidRDefault="00034CAF" w:rsidP="00DF5D0E">
      <w:r>
        <w:separator/>
      </w:r>
    </w:p>
  </w:footnote>
  <w:footnote w:type="continuationSeparator" w:id="0">
    <w:p w:rsidR="00034CAF" w:rsidRDefault="00034C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3C" w:rsidRDefault="00746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21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F21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4CA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4643C"/>
    <w:rsid w:val="007D35D4"/>
    <w:rsid w:val="00846034"/>
    <w:rsid w:val="00872F8B"/>
    <w:rsid w:val="00931B84"/>
    <w:rsid w:val="00972869"/>
    <w:rsid w:val="009F2166"/>
    <w:rsid w:val="009F23A9"/>
    <w:rsid w:val="00A01F29"/>
    <w:rsid w:val="00A73382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7542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137</Words>
  <Characters>623</Characters>
  <Application>Microsoft Office Word</Application>
  <DocSecurity>8</DocSecurity>
  <Lines>27</Lines>
  <Paragraphs>11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091</dc:title>
  <dc:subject/>
  <dc:creator>Washington State Legislature</dc:creator>
  <cp:keywords/>
  <dc:description/>
  <cp:lastModifiedBy>Washington State Legislature</cp:lastModifiedBy>
  <cp:revision>4</cp:revision>
  <cp:lastPrinted>2010-03-05T23:16:00Z</cp:lastPrinted>
  <dcterms:created xsi:type="dcterms:W3CDTF">2010-03-05T23:09:00Z</dcterms:created>
  <dcterms:modified xsi:type="dcterms:W3CDTF">2010-03-05T23:16:00Z</dcterms:modified>
</cp:coreProperties>
</file>