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727E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100</w:t>
            </w:r>
          </w:customXml>
        </w:p>
      </w:customXml>
      <w:customXml w:element="Heading">
        <w:p w:rsidR="00DF5D0E" w:rsidRDefault="0024727E">
          <w:customXml w:element="ReferenceNumber">
            <w:r w:rsidR="00F33F1E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F33F1E">
              <w:t>S AMD TO  S AMD (S-5336.1)</w:t>
            </w:r>
          </w:customXml>
          <w:customXml w:element="AmendNumber">
            <w:r>
              <w:rPr>
                <w:b/>
              </w:rPr>
              <w:t xml:space="preserve"> 317</w:t>
            </w:r>
          </w:customXml>
        </w:p>
        <w:p w:rsidR="00DF5D0E" w:rsidRDefault="0024727E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2472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F33F1E" w:rsidRDefault="0024727E" w:rsidP="0007778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7786">
            <w:t>On page 9, after line 13, insert the following "</w:t>
          </w:r>
          <w:r w:rsidR="00077786" w:rsidRPr="00077786">
            <w:rPr>
              <w:u w:val="single"/>
            </w:rPr>
            <w:t>(6</w:t>
          </w:r>
          <w:proofErr w:type="gramStart"/>
          <w:r w:rsidR="00077786" w:rsidRPr="00077786">
            <w:rPr>
              <w:u w:val="single"/>
            </w:rPr>
            <w:t>)After</w:t>
          </w:r>
          <w:proofErr w:type="gramEnd"/>
          <w:r w:rsidR="00077786" w:rsidRPr="00077786">
            <w:rPr>
              <w:u w:val="single"/>
            </w:rPr>
            <w:t xml:space="preserve"> the debt on the stadium under RCW 67.28.180(2)(b)(ii) is fully retired in a county of one million five hundred thousand or more, the tax does not apply to a car rented as a service or repair replacement vehicle.</w:t>
          </w:r>
          <w:r w:rsidR="00077786">
            <w:t>"</w:t>
          </w:r>
        </w:p>
        <w:p w:rsidR="00077786" w:rsidRDefault="00077786" w:rsidP="00077786">
          <w:pPr>
            <w:pStyle w:val="RCWSLText"/>
          </w:pPr>
        </w:p>
        <w:p w:rsidR="00077786" w:rsidRDefault="00077786" w:rsidP="00077786">
          <w:pPr>
            <w:pStyle w:val="RCWSLText"/>
          </w:pPr>
          <w:r>
            <w:tab/>
            <w:t>On page 9, line 37, after "event." insert</w:t>
          </w:r>
        </w:p>
        <w:p w:rsidR="00077786" w:rsidRDefault="00077786" w:rsidP="00077786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After the bonds issued for construction of the baseball stadium or retired, the tax does not apply to a car rented as a service or repair replacement vehicle.</w:t>
          </w:r>
          <w:r w:rsidRPr="00077786">
            <w:t>"</w:t>
          </w:r>
        </w:p>
        <w:p w:rsidR="00077786" w:rsidRPr="00077786" w:rsidRDefault="00077786" w:rsidP="00077786">
          <w:pPr>
            <w:pStyle w:val="RCWSLText"/>
            <w:rPr>
              <w:u w:val="single"/>
            </w:rPr>
          </w:pPr>
        </w:p>
        <w:p w:rsidR="00F33F1E" w:rsidRDefault="00F33F1E" w:rsidP="00F33F1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24727E" w:rsidP="00F33F1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077786">
            <w:t>The 1% and the 2% rental car taxes do not apply to rentals of service or repair replacement vehicles.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4727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1E" w:rsidRDefault="00F33F1E" w:rsidP="00DF5D0E">
      <w:r>
        <w:separator/>
      </w:r>
    </w:p>
  </w:endnote>
  <w:endnote w:type="continuationSeparator" w:id="0">
    <w:p w:rsidR="00F33F1E" w:rsidRDefault="00F33F1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727E">
    <w:pPr>
      <w:pStyle w:val="AmendDraftFooter"/>
    </w:pPr>
    <w:fldSimple w:instr=" TITLE   \* MERGEFORMAT ">
      <w:r w:rsidR="00F33F1E">
        <w:t>2912-S.E2 AMS TOM CARL 100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33F1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727E">
    <w:pPr>
      <w:pStyle w:val="AmendDraftFooter"/>
    </w:pPr>
    <w:fldSimple w:instr=" TITLE   \* MERGEFORMAT ">
      <w:r w:rsidR="00F33F1E">
        <w:t>2912-S.E2 AMS TOM CARL 100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7778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1E" w:rsidRDefault="00F33F1E" w:rsidP="00DF5D0E">
      <w:r>
        <w:separator/>
      </w:r>
    </w:p>
  </w:footnote>
  <w:footnote w:type="continuationSeparator" w:id="0">
    <w:p w:rsidR="00F33F1E" w:rsidRDefault="00F33F1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72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472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786"/>
    <w:rsid w:val="00096165"/>
    <w:rsid w:val="000C6C82"/>
    <w:rsid w:val="000E603A"/>
    <w:rsid w:val="00106544"/>
    <w:rsid w:val="001A775A"/>
    <w:rsid w:val="001E6675"/>
    <w:rsid w:val="00217E8A"/>
    <w:rsid w:val="0024727E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3F1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105</Words>
  <Characters>749</Characters>
  <Application>Microsoft Office Word</Application>
  <DocSecurity>8</DocSecurity>
  <Lines>68</Lines>
  <Paragraphs>42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100</dc:title>
  <dc:subject/>
  <dc:creator>Washington State Legislature</dc:creator>
  <cp:keywords/>
  <dc:description/>
  <cp:lastModifiedBy>Washington State Legislature</cp:lastModifiedBy>
  <cp:revision>2</cp:revision>
  <dcterms:created xsi:type="dcterms:W3CDTF">2010-03-06T00:30:00Z</dcterms:created>
  <dcterms:modified xsi:type="dcterms:W3CDTF">2010-03-06T00:38:00Z</dcterms:modified>
</cp:coreProperties>
</file>