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E25F4" w:rsidP="0072541D">
          <w:pPr>
            <w:pStyle w:val="AmendDocName"/>
          </w:pPr>
          <w:customXml w:element="BillDocName">
            <w:r>
              <w:t xml:space="preserve">5406-S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373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E25F4">
          <w:customXml w:element="ReferenceNumber">
            <w:r w:rsidR="00F71737">
              <w:rPr>
                <w:b/>
                <w:u w:val="single"/>
              </w:rPr>
              <w:t>SSB 5406</w:t>
            </w:r>
            <w:r w:rsidR="00DE256E">
              <w:t xml:space="preserve"> - </w:t>
            </w:r>
          </w:customXml>
          <w:customXml w:element="Floor">
            <w:r w:rsidR="00F71737">
              <w:t>S AMD</w:t>
            </w:r>
          </w:customXml>
          <w:customXml w:element="AmendNumber">
            <w:r>
              <w:rPr>
                <w:b/>
              </w:rPr>
              <w:t xml:space="preserve"> 22</w:t>
            </w:r>
          </w:customXml>
        </w:p>
        <w:p w:rsidR="00DF5D0E" w:rsidRDefault="001E25F4" w:rsidP="00605C39">
          <w:pPr>
            <w:ind w:firstLine="576"/>
          </w:pPr>
          <w:customXml w:element="Sponsors">
            <w:r>
              <w:t xml:space="preserve">By Senators Pflug and Keiser</w:t>
            </w:r>
          </w:customXml>
        </w:p>
        <w:p w:rsidR="00DF5D0E" w:rsidRDefault="001E25F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3/02/2009</w:t>
            </w:r>
          </w:customXml>
        </w:p>
      </w:customXml>
      <w:permStart w:id="0" w:edGrp="everyone" w:displacedByCustomXml="next"/>
      <w:customXml w:element="Page">
        <w:p w:rsidR="00F71737" w:rsidRDefault="001E25F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71737">
            <w:t xml:space="preserve">On page </w:t>
          </w:r>
          <w:r w:rsidR="0011415D">
            <w:t>3, line 12, after "</w:t>
          </w:r>
          <w:r w:rsidR="0011415D" w:rsidRPr="0011415D">
            <w:rPr>
              <w:u w:val="single"/>
            </w:rPr>
            <w:t>U.S.C. Sec. 1163</w:t>
          </w:r>
          <w:r w:rsidR="0011415D">
            <w:t>" insert "</w:t>
          </w:r>
          <w:r w:rsidR="0011415D">
            <w:rPr>
              <w:u w:val="single"/>
            </w:rPr>
            <w:t>, or application for coverage is made within sixty days after the effective date of this act following a qualifying event that occurred on or after September 1, 2008</w:t>
          </w:r>
          <w:r w:rsidR="0011415D">
            <w:t>"</w:t>
          </w:r>
        </w:p>
        <w:p w:rsidR="0011415D" w:rsidRDefault="0011415D" w:rsidP="0011415D">
          <w:pPr>
            <w:pStyle w:val="RCWSLText"/>
          </w:pPr>
        </w:p>
        <w:p w:rsidR="0011415D" w:rsidRDefault="0011415D" w:rsidP="0011415D">
          <w:pPr>
            <w:pStyle w:val="RCWSLText"/>
          </w:pPr>
          <w:r>
            <w:tab/>
            <w:t>On page 3, line 37, after "</w:t>
          </w:r>
          <w:r>
            <w:rPr>
              <w:u w:val="single"/>
            </w:rPr>
            <w:t>U.S.C. Sec. 1163</w:t>
          </w:r>
          <w:r>
            <w:t>" insert "</w:t>
          </w:r>
          <w:r>
            <w:rPr>
              <w:u w:val="single"/>
            </w:rPr>
            <w:t>, or application for coverage is made within sixty days after the effective date of this act following a qualifying event that occurred on or after September 1, 2008</w:t>
          </w:r>
          <w:r>
            <w:t>"</w:t>
          </w:r>
        </w:p>
        <w:p w:rsidR="0011415D" w:rsidRDefault="0011415D" w:rsidP="0011415D">
          <w:pPr>
            <w:pStyle w:val="RCWSLText"/>
          </w:pPr>
        </w:p>
        <w:p w:rsidR="0011415D" w:rsidRPr="0011415D" w:rsidRDefault="0011415D" w:rsidP="0011415D">
          <w:pPr>
            <w:pStyle w:val="RCWSLText"/>
          </w:pPr>
          <w:r>
            <w:tab/>
            <w:t>On page 4, line 12, after "</w:t>
          </w:r>
          <w:r>
            <w:rPr>
              <w:u w:val="single"/>
            </w:rPr>
            <w:t>coverage</w:t>
          </w:r>
          <w:r>
            <w:t>" insert "</w:t>
          </w:r>
          <w:r>
            <w:rPr>
              <w:u w:val="single"/>
            </w:rPr>
            <w:t>, or within sixty days after the effective date of this act if termination of continuation coverage occurred on or after September 1, 2008</w:t>
          </w:r>
          <w:r>
            <w:t>"</w:t>
          </w:r>
        </w:p>
        <w:p w:rsidR="00DF5D0E" w:rsidRPr="00523C5A" w:rsidRDefault="001E25F4" w:rsidP="00F7173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11415D">
            <w:t>Extends waiver of the health questionnaire as a condition of coverage to individuals who experienced a qualifying event after September 1, 2008, and who would otherwise fall outside of the 90 day time frame requirement for applying for coverage.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E25F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737" w:rsidRDefault="00F71737" w:rsidP="00DF5D0E">
      <w:r>
        <w:separator/>
      </w:r>
    </w:p>
  </w:endnote>
  <w:endnote w:type="continuationSeparator" w:id="1">
    <w:p w:rsidR="00F71737" w:rsidRDefault="00F7173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E25F4">
    <w:pPr>
      <w:pStyle w:val="AmendDraftFooter"/>
    </w:pPr>
    <w:fldSimple w:instr=" TITLE   \* MERGEFORMAT ">
      <w:r w:rsidR="00530F4F">
        <w:t>5406-S AMS PFLU GORR 373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7173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E25F4">
    <w:pPr>
      <w:pStyle w:val="AmendDraftFooter"/>
    </w:pPr>
    <w:fldSimple w:instr=" TITLE   \* MERGEFORMAT ">
      <w:r w:rsidR="00530F4F">
        <w:t>5406-S AMS PFLU GORR 373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30F4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737" w:rsidRDefault="00F71737" w:rsidP="00DF5D0E">
      <w:r>
        <w:separator/>
      </w:r>
    </w:p>
  </w:footnote>
  <w:footnote w:type="continuationSeparator" w:id="1">
    <w:p w:rsidR="00F71737" w:rsidRDefault="00F7173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E25F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E25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5C79"/>
    <w:rsid w:val="00060D21"/>
    <w:rsid w:val="00096165"/>
    <w:rsid w:val="000C6C82"/>
    <w:rsid w:val="000E603A"/>
    <w:rsid w:val="00106544"/>
    <w:rsid w:val="0011415D"/>
    <w:rsid w:val="001A775A"/>
    <w:rsid w:val="001E25F4"/>
    <w:rsid w:val="001E6675"/>
    <w:rsid w:val="00217E8A"/>
    <w:rsid w:val="00281CBD"/>
    <w:rsid w:val="0031619B"/>
    <w:rsid w:val="00316CD9"/>
    <w:rsid w:val="003E2FC6"/>
    <w:rsid w:val="00492DDC"/>
    <w:rsid w:val="00523C5A"/>
    <w:rsid w:val="00530F4F"/>
    <w:rsid w:val="00605C39"/>
    <w:rsid w:val="006841E6"/>
    <w:rsid w:val="006F7027"/>
    <w:rsid w:val="0072335D"/>
    <w:rsid w:val="0072541D"/>
    <w:rsid w:val="007D35D4"/>
    <w:rsid w:val="00846034"/>
    <w:rsid w:val="00877123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7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130</Words>
  <Characters>911</Characters>
  <Application>Microsoft Office Word</Application>
  <DocSecurity>8</DocSecurity>
  <Lines>82</Lines>
  <Paragraphs>52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5406-S AMS PFLU GORR 373</dc:title>
  <dc:subject/>
  <dc:creator>Washington State Legislature</dc:creator>
  <cp:keywords/>
  <dc:description/>
  <cp:lastModifiedBy>Washington State Legislature</cp:lastModifiedBy>
  <cp:revision>4</cp:revision>
  <cp:lastPrinted>2009-02-26T19:41:00Z</cp:lastPrinted>
  <dcterms:created xsi:type="dcterms:W3CDTF">2009-02-26T19:35:00Z</dcterms:created>
  <dcterms:modified xsi:type="dcterms:W3CDTF">2009-02-26T19:41:00Z</dcterms:modified>
</cp:coreProperties>
</file>