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32920" w:rsidP="0072541D">
          <w:pPr>
            <w:pStyle w:val="AmendDocName"/>
          </w:pPr>
          <w:customXml w:element="BillDocName">
            <w:r>
              <w:t xml:space="preserve">5869-S</w:t>
            </w:r>
          </w:customXml>
          <w:customXml w:element="AmendType">
            <w:r>
              <w:t xml:space="preserve"> AMS</w:t>
            </w:r>
          </w:customXml>
          <w:customXml w:element="SponsorAcronym">
            <w:r>
              <w:t xml:space="preserve"> HOBB</w:t>
            </w:r>
          </w:customXml>
          <w:customXml w:element="DrafterAcronym">
            <w:r>
              <w:t xml:space="preserve"> SUND</w:t>
            </w:r>
          </w:customXml>
          <w:customXml w:element="DraftNumber">
            <w:r>
              <w:t xml:space="preserve"> 008</w:t>
            </w:r>
          </w:customXml>
        </w:p>
      </w:customXml>
      <w:customXml w:element="OfferedBy">
        <w:p w:rsidR="00DF5D0E" w:rsidRDefault="00DE256E" w:rsidP="00B73E0A">
          <w:pPr>
            <w:pStyle w:val="OfferedBy"/>
            <w:spacing w:after="120"/>
          </w:pPr>
          <w:r>
            <w:tab/>
          </w:r>
          <w:r>
            <w:tab/>
          </w:r>
          <w:r>
            <w:tab/>
          </w:r>
        </w:p>
      </w:customXml>
      <w:customXml w:element="Heading">
        <w:p w:rsidR="00DF5D0E" w:rsidRDefault="00232920">
          <w:customXml w:element="ReferenceNumber">
            <w:r w:rsidR="00240688">
              <w:rPr>
                <w:b/>
                <w:u w:val="single"/>
              </w:rPr>
              <w:t>SSB 5869</w:t>
            </w:r>
            <w:r w:rsidR="00DE256E">
              <w:t xml:space="preserve"> - </w:t>
            </w:r>
          </w:customXml>
          <w:customXml w:element="Floor">
            <w:r w:rsidR="00240688">
              <w:t>S AMD</w:t>
            </w:r>
          </w:customXml>
          <w:customXml w:element="AmendNumber">
            <w:r>
              <w:rPr>
                <w:b/>
              </w:rPr>
              <w:t xml:space="preserve"> 413</w:t>
            </w:r>
          </w:customXml>
        </w:p>
        <w:p w:rsidR="00DF5D0E" w:rsidRDefault="00232920" w:rsidP="00605C39">
          <w:pPr>
            <w:ind w:firstLine="576"/>
          </w:pPr>
          <w:customXml w:element="Sponsors">
            <w:r>
              <w:t xml:space="preserve">By Senator Hobbs</w:t>
            </w:r>
          </w:customXml>
        </w:p>
        <w:p w:rsidR="00DF5D0E" w:rsidRDefault="00232920" w:rsidP="00846034">
          <w:pPr>
            <w:spacing w:line="408" w:lineRule="exact"/>
            <w:jc w:val="right"/>
            <w:rPr>
              <w:b/>
              <w:bCs/>
            </w:rPr>
          </w:pPr>
          <w:customXml w:element="FloorAction"/>
        </w:p>
      </w:customXml>
      <w:permStart w:id="0" w:edGrp="everyone" w:displacedByCustomXml="next"/>
      <w:customXml w:element="Page">
        <w:p w:rsidR="00240688" w:rsidRDefault="0023292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0688">
            <w:t xml:space="preserve">On page </w:t>
          </w:r>
          <w:r w:rsidR="000C61EB">
            <w:t>20</w:t>
          </w:r>
          <w:r w:rsidR="00240688">
            <w:t xml:space="preserve">, after line </w:t>
          </w:r>
          <w:r w:rsidR="000C61EB">
            <w:t>4</w:t>
          </w:r>
          <w:r w:rsidR="00240688">
            <w:t>, insert the following:</w:t>
          </w:r>
        </w:p>
        <w:p w:rsidR="000C61EB" w:rsidRDefault="000C61EB" w:rsidP="000C61EB">
          <w:pPr>
            <w:pStyle w:val="BegSec-Amd"/>
          </w:pPr>
          <w:r>
            <w:t>"</w:t>
          </w:r>
          <w:r>
            <w:tab/>
          </w:r>
          <w:r>
            <w:rPr>
              <w:b/>
            </w:rPr>
            <w:t xml:space="preserve">Sec. </w:t>
          </w:r>
          <w:r>
            <w:rPr>
              <w:b/>
            </w:rPr>
            <w:fldChar w:fldCharType="begin"/>
          </w:r>
          <w:r>
            <w:rPr>
              <w:b/>
            </w:rPr>
            <w:instrText xml:space="preserve"> LISTNUM  LegalDefault \s 9  </w:instrText>
          </w:r>
          <w:r>
            <w:rPr>
              <w:b/>
            </w:rPr>
            <w:fldChar w:fldCharType="end"/>
          </w:r>
          <w:r>
            <w:rPr>
              <w:b/>
            </w:rPr>
            <w:t xml:space="preserve">  </w:t>
          </w:r>
          <w:r>
            <w:t>RCW 41.05.080 and 2007 c 114 s 6 are each amended to read as follows:</w:t>
          </w:r>
        </w:p>
        <w:p w:rsidR="000C61EB" w:rsidRDefault="000C61EB" w:rsidP="000C61EB">
          <w:pPr>
            <w:pStyle w:val="RCWSLText"/>
          </w:pPr>
          <w:r>
            <w:tab/>
            <w:t>(1) Under the qualifications, terms, conditions, and benefits set by the board:</w:t>
          </w:r>
        </w:p>
        <w:p w:rsidR="000C61EB" w:rsidRDefault="000C61EB" w:rsidP="000C61EB">
          <w:pPr>
            <w:pStyle w:val="RCWSLText"/>
          </w:pPr>
          <w:r>
            <w:tab/>
            <w:t>(a)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rsidR="000C61EB" w:rsidRDefault="000C61EB" w:rsidP="000C61EB">
          <w:pPr>
            <w:pStyle w:val="RCWSLText"/>
          </w:pPr>
          <w:r>
            <w:tab/>
            <w:t>(b) Separated employees may continue their participation in insurance plans and contracts if participation is selected immediately upon separation from employment;</w:t>
          </w:r>
        </w:p>
        <w:p w:rsidR="000C61EB" w:rsidRDefault="000C61EB" w:rsidP="000C61EB">
          <w:pPr>
            <w:pStyle w:val="RCWSLText"/>
          </w:pPr>
          <w:r>
            <w:tab/>
            <w:t xml:space="preserve">(c) Surviving spouses and dependent children of emergency service personnel killed in the line of duty </w:t>
          </w:r>
          <w:r>
            <w:rPr>
              <w:u w:val="single"/>
            </w:rPr>
            <w:t>and, between the effective date of this act and June 30, 2011, surviving spouses and dependent children of law enforcement officers and firefighters who are totally disabled in the line of duty and receiving a retirement allowance as provided under RCW 41.26.470(8)</w:t>
          </w:r>
          <w:r>
            <w:t xml:space="preserve"> may participate in </w:t>
          </w:r>
          <w:r>
            <w:rPr>
              <w:u w:val="single"/>
            </w:rPr>
            <w:t>health</w:t>
          </w:r>
          <w:r>
            <w:t xml:space="preserve"> insurance ((</w:t>
          </w:r>
          <w:r>
            <w:rPr>
              <w:strike/>
            </w:rPr>
            <w:t>plans and contracts</w:t>
          </w:r>
          <w:r>
            <w:t>))</w:t>
          </w:r>
          <w:r>
            <w:rPr>
              <w:u w:val="single"/>
            </w:rPr>
            <w:t>;</w:t>
          </w:r>
          <w:r>
            <w:br/>
          </w:r>
          <w:r>
            <w:rPr>
              <w:u w:val="single"/>
            </w:rPr>
            <w:tab/>
            <w:t>(d) Between the effective date of this act and June 30, 2011, law enforcement officers and firefighters who are totally disabled in the line of duty and receiving a retirement allowance as provided under RCW 41.26.470(8) and their dependents may participate in health insurance</w:t>
          </w:r>
          <w:r>
            <w:t>.</w:t>
          </w:r>
        </w:p>
        <w:p w:rsidR="000C61EB" w:rsidRDefault="000C61EB" w:rsidP="000C61EB">
          <w:pPr>
            <w:pStyle w:val="RCWSLText"/>
          </w:pPr>
          <w:r>
            <w:tab/>
            <w:t xml:space="preserve">(2) Rates charged surviving spouses of emergency service personnel killed in the line of duty, </w:t>
          </w:r>
          <w:r>
            <w:rPr>
              <w:u w:val="single"/>
            </w:rPr>
            <w:t>law enforcement officers and firefighters who are totally disabled in the line of duty and receiving a retirement allowance as provided under RCW 41.26.470(8) and their dependents,</w:t>
          </w:r>
          <w:r>
            <w:t xml:space="preserve"> retired or disabled employees, separated employees, spouses, or dependent children who are not eligible for parts A and B of </w:t>
          </w:r>
          <w:proofErr w:type="spellStart"/>
          <w:r>
            <w:t>medicare</w:t>
          </w:r>
          <w:proofErr w:type="spellEnd"/>
          <w:r>
            <w:t xml:space="preserve"> shall be based on the experience of the community-rated risk pool established under RCW 41.05.022.</w:t>
          </w:r>
        </w:p>
        <w:p w:rsidR="000C61EB" w:rsidRDefault="000C61EB" w:rsidP="000C61EB">
          <w:pPr>
            <w:pStyle w:val="RCWSLText"/>
          </w:pPr>
          <w:r>
            <w:tab/>
            <w:t xml:space="preserve">(3) Rates charged to surviving spouses of emergency service personnel killed in the line of duty, </w:t>
          </w:r>
          <w:r>
            <w:rPr>
              <w:u w:val="single"/>
            </w:rPr>
            <w:t>law enforcement officers and firefighters who are totally disabled in the line of duty and receiving a retirement allowance as provided under RCW 41.26.470(8) and their dependents,</w:t>
          </w:r>
          <w:r>
            <w:t xml:space="preserve"> retired or disabled employees, separated employees, spouses, or children who are eligible for parts A and B of </w:t>
          </w:r>
          <w:proofErr w:type="spellStart"/>
          <w:r>
            <w:t>medicare</w:t>
          </w:r>
          <w:proofErr w:type="spellEnd"/>
          <w:r>
            <w:t xml:space="preserve"> shall be calculated from a separate experience risk pool comprised only of individuals eligible for parts A and B of </w:t>
          </w:r>
          <w:proofErr w:type="spellStart"/>
          <w:r>
            <w:t>medicare</w:t>
          </w:r>
          <w:proofErr w:type="spellEnd"/>
          <w:r>
            <w:t xml:space="preserve">; however, the premiums charged to </w:t>
          </w:r>
          <w:proofErr w:type="spellStart"/>
          <w:r>
            <w:t>medicare</w:t>
          </w:r>
          <w:proofErr w:type="spellEnd"/>
          <w:r>
            <w:t>-eligible retirees and disabled employees shall be reduced by the amount of the subsidy provided under RCW 41.05.085.</w:t>
          </w:r>
        </w:p>
        <w:p w:rsidR="000C61EB" w:rsidRDefault="000C61EB" w:rsidP="000C61EB">
          <w:pPr>
            <w:pStyle w:val="RCWSLText"/>
          </w:pPr>
          <w:r>
            <w:tab/>
            <w:t>(4) Surviving spouses and dependent children of emergency service personnel killed in the line of duty</w:t>
          </w:r>
          <w:r>
            <w:rPr>
              <w:u w:val="single"/>
            </w:rPr>
            <w:t>, law enforcement officers and firefighters who are totally disabled in the line of duty and receiving a retirement allowance as provided under RCW 41.26.470(8) and their dependents,</w:t>
          </w:r>
          <w:r>
            <w:t xml:space="preserve"> and retired or disabled and separated employees shall be responsible for payment of premium rates developed by the authority which shall include the cost to the authority of providing </w:t>
          </w:r>
          <w:r>
            <w:rPr>
              <w:u w:val="single"/>
            </w:rPr>
            <w:t>health</w:t>
          </w:r>
          <w:r>
            <w:t xml:space="preserve"> insurance ((</w:t>
          </w:r>
          <w:r>
            <w:rPr>
              <w:strike/>
            </w:rPr>
            <w:t>coverage</w:t>
          </w:r>
          <w:r>
            <w:t>)) including any amounts necessary for reserves and administration in accordance with this chapter.  These self pay rates will be established based on a separate rate for the employee, the spouse, and the children.</w:t>
          </w:r>
        </w:p>
        <w:p w:rsidR="000C61EB" w:rsidRDefault="000C61EB" w:rsidP="000C61EB">
          <w:pPr>
            <w:pStyle w:val="RCWSLText"/>
          </w:pPr>
          <w:r>
            <w:tab/>
            <w:t>((</w:t>
          </w:r>
          <w:r>
            <w:rPr>
              <w:strike/>
            </w:rPr>
            <w:t>(5)</w:t>
          </w:r>
          <w:r>
            <w:t xml:space="preserve">)) </w:t>
          </w:r>
          <w:r>
            <w:rPr>
              <w:u w:val="single"/>
            </w:rPr>
            <w:t>(6)</w:t>
          </w:r>
          <w:r>
            <w:t xml:space="preserve"> </w:t>
          </w:r>
          <w:proofErr w:type="gramStart"/>
          <w:r>
            <w:t>The</w:t>
          </w:r>
          <w:proofErr w:type="gramEnd"/>
          <w:r>
            <w:t xml:space="preserve"> term "retired state employees" for the purpose of this section shall include but not be limited to members of the legislature whether voluntarily or involuntarily leaving state office.</w:t>
          </w:r>
        </w:p>
        <w:p w:rsidR="000C61EB" w:rsidRDefault="000C61EB" w:rsidP="000C61EB">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41.05.195 and 2007 c 114 s 7 are each amended to read as follows:</w:t>
          </w:r>
        </w:p>
        <w:p w:rsidR="000C61EB" w:rsidRDefault="000C61EB" w:rsidP="000C61EB">
          <w:pPr>
            <w:pStyle w:val="RCWSLText"/>
          </w:pPr>
          <w:r>
            <w:tab/>
            <w:t xml:space="preserve">Notwithstanding any other provisions of this chapter or rules or procedures adopted by the authority, the authority shall make available to retired or disabled employees who are enrolled in parts A and B of </w:t>
          </w:r>
          <w:proofErr w:type="spellStart"/>
          <w:r>
            <w:t>medicare</w:t>
          </w:r>
          <w:proofErr w:type="spellEnd"/>
          <w:r>
            <w:t xml:space="preserve"> one or more </w:t>
          </w:r>
          <w:proofErr w:type="spellStart"/>
          <w:r>
            <w:t>medicare</w:t>
          </w:r>
          <w:proofErr w:type="spellEnd"/>
          <w:r>
            <w:t xml:space="preserve"> supplemental insurance policies that conform to the requirements of chapter 48.66 RCW.  The policies shall be chosen in consultation with the public employees' benefits board.  These policies shall be made available to retired or disabled state employees; retired or disabled school district employees; retired employees of county, municipal, or other political subdivisions or retired employees of tribal governments eligible for coverage available under the authority; ((</w:t>
          </w:r>
          <w:r>
            <w:rPr>
              <w:strike/>
            </w:rPr>
            <w:t>or</w:t>
          </w:r>
          <w:r>
            <w:t>)) surviving spouses of emergency service personnel killed in the line of duty</w:t>
          </w:r>
          <w:r>
            <w:rPr>
              <w:u w:val="single"/>
            </w:rPr>
            <w:t>; or law enforcement officers and firefighters who are totally disabled in the line of duty and receiving a retirement allowance as provided under RCW 41.26.470(8), and who are participating under the provisions of subsection (1)(d) of section 9 of this act,  or their dependents</w:t>
          </w:r>
          <w:r>
            <w:t>."</w:t>
          </w:r>
        </w:p>
        <w:p w:rsidR="00240688" w:rsidRDefault="00240688" w:rsidP="00240688">
          <w:pPr>
            <w:pStyle w:val="RCWSLText"/>
          </w:pPr>
        </w:p>
        <w:p w:rsidR="000C61EB" w:rsidRDefault="000C61EB" w:rsidP="00240688">
          <w:pPr>
            <w:pStyle w:val="RCWSLText"/>
          </w:pPr>
          <w:r>
            <w:t xml:space="preserve">On page 20, on line 5, strike "This act takes effect January 1, 2010." and insert "Sections 9 and 10 of this act are necessary </w:t>
          </w:r>
          <w:r w:rsidR="00406F0C">
            <w:t>for the immediate preservation of the public peace, health, or safety, or support of the state government and its existing public institutions, and take effect immediately.  The remaining sections of this act take effect January 1, 2010.</w:t>
          </w:r>
          <w:r w:rsidR="0094291D">
            <w:t>"</w:t>
          </w:r>
        </w:p>
        <w:p w:rsidR="000C61EB" w:rsidRDefault="000C61EB" w:rsidP="00240688">
          <w:pPr>
            <w:pStyle w:val="RCWSLText"/>
          </w:pPr>
        </w:p>
        <w:p w:rsidR="00240688" w:rsidRDefault="00240688" w:rsidP="00240688">
          <w:pPr>
            <w:pStyle w:val="RCWSLText"/>
          </w:pPr>
          <w:r>
            <w:lastRenderedPageBreak/>
            <w:tab/>
            <w:t>Renumber the sections consecutively and correct any internal references accordingly.</w:t>
          </w:r>
        </w:p>
        <w:p w:rsidR="000C61EB" w:rsidRDefault="000C61EB" w:rsidP="00240688">
          <w:pPr>
            <w:pStyle w:val="RCWSLText"/>
          </w:pPr>
        </w:p>
        <w:permEnd w:id="0" w:displacedByCustomXml="next"/>
        <w:customXml w:element="Heading">
          <w:p w:rsidR="00240688" w:rsidRDefault="00240688" w:rsidP="00240688">
            <w:pPr>
              <w:spacing w:line="408" w:lineRule="exact"/>
            </w:pPr>
            <w:customXml w:element="ReferenceNumber">
              <w:r>
                <w:rPr>
                  <w:b/>
                  <w:u w:val="single"/>
                </w:rPr>
                <w:t>SSB 5869</w:t>
              </w:r>
              <w:r>
                <w:t xml:space="preserve"> - </w:t>
              </w:r>
            </w:customXml>
            <w:customXml w:element="Floor">
              <w:r>
                <w:t>S AMD</w:t>
              </w:r>
            </w:customXml>
            <w:customXml w:element="AmendNumber">
              <w:r>
                <w:rPr>
                  <w:b/>
                </w:rPr>
                <w:t xml:space="preserve"> 413</w:t>
              </w:r>
            </w:customXml>
          </w:p>
          <w:p w:rsidR="00240688" w:rsidRDefault="00240688" w:rsidP="00240688">
            <w:pPr>
              <w:spacing w:line="408" w:lineRule="exact"/>
              <w:ind w:firstLine="576"/>
            </w:pPr>
            <w:customXml w:element="Sponsors">
              <w:r>
                <w:t xml:space="preserve">By Senator Hobbs</w:t>
              </w:r>
            </w:customXml>
          </w:p>
          <w:p w:rsidR="00240688" w:rsidRDefault="00240688" w:rsidP="00240688">
            <w:pPr>
              <w:spacing w:line="408" w:lineRule="exact"/>
              <w:jc w:val="right"/>
            </w:pPr>
            <w:customXml w:element="FloorAction"/>
          </w:p>
        </w:customXml>
        <w:p w:rsidR="0094291D" w:rsidRDefault="00240688" w:rsidP="00240688">
          <w:pPr>
            <w:pStyle w:val="RCWSLText"/>
          </w:pPr>
          <w:permStart w:id="1" w:edGrp="everyone"/>
          <w:r>
            <w:tab/>
            <w:t xml:space="preserve">On page 1, line </w:t>
          </w:r>
          <w:r w:rsidR="0094291D">
            <w:t>2 of the title, after "41.05.050,</w:t>
          </w:r>
          <w:proofErr w:type="gramStart"/>
          <w:r>
            <w:t>",</w:t>
          </w:r>
          <w:proofErr w:type="gramEnd"/>
          <w:r>
            <w:t xml:space="preserve"> insert "</w:t>
          </w:r>
          <w:r w:rsidR="0094291D">
            <w:t xml:space="preserve"> 41.05.080, 41.05.195, </w:t>
          </w:r>
          <w:r>
            <w:t>"</w:t>
          </w:r>
          <w:r w:rsidR="0094291D">
            <w:t>.</w:t>
          </w:r>
        </w:p>
        <w:p w:rsidR="00DF5D0E" w:rsidRPr="00523C5A" w:rsidRDefault="0094291D" w:rsidP="00240688">
          <w:pPr>
            <w:pStyle w:val="RCWSLText"/>
          </w:pPr>
          <w:r>
            <w:tab/>
            <w:t>On page 1, line 5 of the title, before "and providing", insert "declaring an emergency</w:t>
          </w:r>
          <w:r w:rsidR="00C06605">
            <w:t>;</w:t>
          </w:r>
          <w:proofErr w:type="gramStart"/>
          <w:r>
            <w:t>".</w:t>
          </w:r>
          <w:proofErr w:type="gramEnd"/>
        </w:p>
      </w:customXml>
      <w:customXml w:element="Effect">
        <w:p w:rsidR="00ED2EEB" w:rsidRDefault="00DE256E" w:rsidP="00ED2EEB">
          <w:pPr>
            <w:pStyle w:val="Effect"/>
          </w:pPr>
          <w:r>
            <w:tab/>
          </w:r>
        </w:p>
        <w:p w:rsidR="0094291D" w:rsidRDefault="0094291D" w:rsidP="00ED2EEB">
          <w:pPr>
            <w:pStyle w:val="Effect"/>
          </w:pPr>
        </w:p>
        <w:p w:rsidR="00DF5D0E" w:rsidRDefault="00ED2EEB" w:rsidP="000E603A">
          <w:pPr>
            <w:pStyle w:val="Effect"/>
          </w:pPr>
          <w:r>
            <w:tab/>
          </w:r>
          <w:r w:rsidR="00DE256E">
            <w:tab/>
          </w:r>
          <w:r w:rsidR="00DE256E">
            <w:rPr>
              <w:u w:val="single"/>
            </w:rPr>
            <w:t>EFFECT:</w:t>
          </w:r>
          <w:r w:rsidR="00DE256E">
            <w:t>   </w:t>
          </w:r>
          <w:r w:rsidR="0094291D">
            <w:t xml:space="preserve">Makes law enforcement officers and fire fighters who were totally disabled in the line of duty - and, as applicable, their surviving spouses and dependents - eligible for participation in PEBB insurance plans between the effective date of the act and June 30, 2011.  </w:t>
          </w:r>
          <w:proofErr w:type="gramStart"/>
          <w:r w:rsidR="0094291D">
            <w:t>Declares an emergency so that the new sections take effect immediately.</w:t>
          </w:r>
          <w:proofErr w:type="gramEnd"/>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3292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F0C" w:rsidRDefault="00406F0C" w:rsidP="00DF5D0E">
      <w:r>
        <w:separator/>
      </w:r>
    </w:p>
  </w:endnote>
  <w:endnote w:type="continuationSeparator" w:id="1">
    <w:p w:rsidR="00406F0C" w:rsidRDefault="00406F0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0C" w:rsidRDefault="00406F0C">
    <w:pPr>
      <w:pStyle w:val="AmendDraftFooter"/>
    </w:pPr>
    <w:fldSimple w:instr=" TITLE   \* MERGEFORMAT ">
      <w:r>
        <w:t>5869-S AMS HOBB SUND 008</w:t>
      </w:r>
    </w:fldSimple>
    <w:r>
      <w:tab/>
    </w:r>
    <w:fldSimple w:instr=" PAGE  \* Arabic  \* MERGEFORMAT ">
      <w:r w:rsidR="00C06605">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0C" w:rsidRDefault="00406F0C">
    <w:pPr>
      <w:pStyle w:val="AmendDraftFooter"/>
    </w:pPr>
    <w:fldSimple w:instr=" TITLE   \* MERGEFORMAT ">
      <w:r>
        <w:t>5869-S AMS HOBB SUND 008</w:t>
      </w:r>
    </w:fldSimple>
    <w:r>
      <w:tab/>
    </w:r>
    <w:fldSimple w:instr=" PAGE  \* Arabic  \* MERGEFORMAT ">
      <w:r w:rsidR="00C066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F0C" w:rsidRDefault="00406F0C" w:rsidP="00DF5D0E">
      <w:r>
        <w:separator/>
      </w:r>
    </w:p>
  </w:footnote>
  <w:footnote w:type="continuationSeparator" w:id="1">
    <w:p w:rsidR="00406F0C" w:rsidRDefault="00406F0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0C" w:rsidRDefault="00406F0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06F0C" w:rsidRDefault="00406F0C">
                <w:pPr>
                  <w:pStyle w:val="RCWSLText"/>
                  <w:jc w:val="right"/>
                </w:pPr>
                <w:r>
                  <w:t>1</w:t>
                </w:r>
              </w:p>
              <w:p w:rsidR="00406F0C" w:rsidRDefault="00406F0C">
                <w:pPr>
                  <w:pStyle w:val="RCWSLText"/>
                  <w:jc w:val="right"/>
                </w:pPr>
                <w:r>
                  <w:t>2</w:t>
                </w:r>
              </w:p>
              <w:p w:rsidR="00406F0C" w:rsidRDefault="00406F0C">
                <w:pPr>
                  <w:pStyle w:val="RCWSLText"/>
                  <w:jc w:val="right"/>
                </w:pPr>
                <w:r>
                  <w:t>3</w:t>
                </w:r>
              </w:p>
              <w:p w:rsidR="00406F0C" w:rsidRDefault="00406F0C">
                <w:pPr>
                  <w:pStyle w:val="RCWSLText"/>
                  <w:jc w:val="right"/>
                </w:pPr>
                <w:r>
                  <w:t>4</w:t>
                </w:r>
              </w:p>
              <w:p w:rsidR="00406F0C" w:rsidRDefault="00406F0C">
                <w:pPr>
                  <w:pStyle w:val="RCWSLText"/>
                  <w:jc w:val="right"/>
                </w:pPr>
                <w:r>
                  <w:t>5</w:t>
                </w:r>
              </w:p>
              <w:p w:rsidR="00406F0C" w:rsidRDefault="00406F0C">
                <w:pPr>
                  <w:pStyle w:val="RCWSLText"/>
                  <w:jc w:val="right"/>
                </w:pPr>
                <w:r>
                  <w:t>6</w:t>
                </w:r>
              </w:p>
              <w:p w:rsidR="00406F0C" w:rsidRDefault="00406F0C">
                <w:pPr>
                  <w:pStyle w:val="RCWSLText"/>
                  <w:jc w:val="right"/>
                </w:pPr>
                <w:r>
                  <w:t>7</w:t>
                </w:r>
              </w:p>
              <w:p w:rsidR="00406F0C" w:rsidRDefault="00406F0C">
                <w:pPr>
                  <w:pStyle w:val="RCWSLText"/>
                  <w:jc w:val="right"/>
                </w:pPr>
                <w:r>
                  <w:t>8</w:t>
                </w:r>
              </w:p>
              <w:p w:rsidR="00406F0C" w:rsidRDefault="00406F0C">
                <w:pPr>
                  <w:pStyle w:val="RCWSLText"/>
                  <w:jc w:val="right"/>
                </w:pPr>
                <w:r>
                  <w:t>9</w:t>
                </w:r>
              </w:p>
              <w:p w:rsidR="00406F0C" w:rsidRDefault="00406F0C">
                <w:pPr>
                  <w:pStyle w:val="RCWSLText"/>
                  <w:jc w:val="right"/>
                </w:pPr>
                <w:r>
                  <w:t>10</w:t>
                </w:r>
              </w:p>
              <w:p w:rsidR="00406F0C" w:rsidRDefault="00406F0C">
                <w:pPr>
                  <w:pStyle w:val="RCWSLText"/>
                  <w:jc w:val="right"/>
                </w:pPr>
                <w:r>
                  <w:t>11</w:t>
                </w:r>
              </w:p>
              <w:p w:rsidR="00406F0C" w:rsidRDefault="00406F0C">
                <w:pPr>
                  <w:pStyle w:val="RCWSLText"/>
                  <w:jc w:val="right"/>
                </w:pPr>
                <w:r>
                  <w:t>12</w:t>
                </w:r>
              </w:p>
              <w:p w:rsidR="00406F0C" w:rsidRDefault="00406F0C">
                <w:pPr>
                  <w:pStyle w:val="RCWSLText"/>
                  <w:jc w:val="right"/>
                </w:pPr>
                <w:r>
                  <w:t>13</w:t>
                </w:r>
              </w:p>
              <w:p w:rsidR="00406F0C" w:rsidRDefault="00406F0C">
                <w:pPr>
                  <w:pStyle w:val="RCWSLText"/>
                  <w:jc w:val="right"/>
                </w:pPr>
                <w:r>
                  <w:t>14</w:t>
                </w:r>
              </w:p>
              <w:p w:rsidR="00406F0C" w:rsidRDefault="00406F0C">
                <w:pPr>
                  <w:pStyle w:val="RCWSLText"/>
                  <w:jc w:val="right"/>
                </w:pPr>
                <w:r>
                  <w:t>15</w:t>
                </w:r>
              </w:p>
              <w:p w:rsidR="00406F0C" w:rsidRDefault="00406F0C">
                <w:pPr>
                  <w:pStyle w:val="RCWSLText"/>
                  <w:jc w:val="right"/>
                </w:pPr>
                <w:r>
                  <w:t>16</w:t>
                </w:r>
              </w:p>
              <w:p w:rsidR="00406F0C" w:rsidRDefault="00406F0C">
                <w:pPr>
                  <w:pStyle w:val="RCWSLText"/>
                  <w:jc w:val="right"/>
                </w:pPr>
                <w:r>
                  <w:t>17</w:t>
                </w:r>
              </w:p>
              <w:p w:rsidR="00406F0C" w:rsidRDefault="00406F0C">
                <w:pPr>
                  <w:pStyle w:val="RCWSLText"/>
                  <w:jc w:val="right"/>
                </w:pPr>
                <w:r>
                  <w:t>18</w:t>
                </w:r>
              </w:p>
              <w:p w:rsidR="00406F0C" w:rsidRDefault="00406F0C">
                <w:pPr>
                  <w:pStyle w:val="RCWSLText"/>
                  <w:jc w:val="right"/>
                </w:pPr>
                <w:r>
                  <w:t>19</w:t>
                </w:r>
              </w:p>
              <w:p w:rsidR="00406F0C" w:rsidRDefault="00406F0C">
                <w:pPr>
                  <w:pStyle w:val="RCWSLText"/>
                  <w:jc w:val="right"/>
                </w:pPr>
                <w:r>
                  <w:t>20</w:t>
                </w:r>
              </w:p>
              <w:p w:rsidR="00406F0C" w:rsidRDefault="00406F0C">
                <w:pPr>
                  <w:pStyle w:val="RCWSLText"/>
                  <w:jc w:val="right"/>
                </w:pPr>
                <w:r>
                  <w:t>21</w:t>
                </w:r>
              </w:p>
              <w:p w:rsidR="00406F0C" w:rsidRDefault="00406F0C">
                <w:pPr>
                  <w:pStyle w:val="RCWSLText"/>
                  <w:jc w:val="right"/>
                </w:pPr>
                <w:r>
                  <w:t>22</w:t>
                </w:r>
              </w:p>
              <w:p w:rsidR="00406F0C" w:rsidRDefault="00406F0C">
                <w:pPr>
                  <w:pStyle w:val="RCWSLText"/>
                  <w:jc w:val="right"/>
                </w:pPr>
                <w:r>
                  <w:t>23</w:t>
                </w:r>
              </w:p>
              <w:p w:rsidR="00406F0C" w:rsidRDefault="00406F0C">
                <w:pPr>
                  <w:pStyle w:val="RCWSLText"/>
                  <w:jc w:val="right"/>
                </w:pPr>
                <w:r>
                  <w:t>24</w:t>
                </w:r>
              </w:p>
              <w:p w:rsidR="00406F0C" w:rsidRDefault="00406F0C">
                <w:pPr>
                  <w:pStyle w:val="RCWSLText"/>
                  <w:jc w:val="right"/>
                </w:pPr>
                <w:r>
                  <w:t>25</w:t>
                </w:r>
              </w:p>
              <w:p w:rsidR="00406F0C" w:rsidRDefault="00406F0C">
                <w:pPr>
                  <w:pStyle w:val="RCWSLText"/>
                  <w:jc w:val="right"/>
                </w:pPr>
                <w:r>
                  <w:t>26</w:t>
                </w:r>
              </w:p>
              <w:p w:rsidR="00406F0C" w:rsidRDefault="00406F0C">
                <w:pPr>
                  <w:pStyle w:val="RCWSLText"/>
                  <w:jc w:val="right"/>
                </w:pPr>
                <w:r>
                  <w:t>27</w:t>
                </w:r>
              </w:p>
              <w:p w:rsidR="00406F0C" w:rsidRDefault="00406F0C">
                <w:pPr>
                  <w:pStyle w:val="RCWSLText"/>
                  <w:jc w:val="right"/>
                </w:pPr>
                <w:r>
                  <w:t>28</w:t>
                </w:r>
              </w:p>
              <w:p w:rsidR="00406F0C" w:rsidRDefault="00406F0C">
                <w:pPr>
                  <w:pStyle w:val="RCWSLText"/>
                  <w:jc w:val="right"/>
                </w:pPr>
                <w:r>
                  <w:t>29</w:t>
                </w:r>
              </w:p>
              <w:p w:rsidR="00406F0C" w:rsidRDefault="00406F0C">
                <w:pPr>
                  <w:pStyle w:val="RCWSLText"/>
                  <w:jc w:val="right"/>
                </w:pPr>
                <w:r>
                  <w:t>30</w:t>
                </w:r>
              </w:p>
              <w:p w:rsidR="00406F0C" w:rsidRDefault="00406F0C">
                <w:pPr>
                  <w:pStyle w:val="RCWSLText"/>
                  <w:jc w:val="right"/>
                </w:pPr>
                <w:r>
                  <w:t>31</w:t>
                </w:r>
              </w:p>
              <w:p w:rsidR="00406F0C" w:rsidRDefault="00406F0C">
                <w:pPr>
                  <w:pStyle w:val="RCWSLText"/>
                  <w:jc w:val="right"/>
                </w:pPr>
                <w:r>
                  <w:t>32</w:t>
                </w:r>
              </w:p>
              <w:p w:rsidR="00406F0C" w:rsidRDefault="00406F0C">
                <w:pPr>
                  <w:pStyle w:val="RCWSLText"/>
                  <w:jc w:val="right"/>
                </w:pPr>
                <w:r>
                  <w:t>33</w:t>
                </w:r>
              </w:p>
              <w:p w:rsidR="00406F0C" w:rsidRDefault="00406F0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0C" w:rsidRDefault="00406F0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06F0C" w:rsidRDefault="00406F0C" w:rsidP="00605C39">
                <w:pPr>
                  <w:pStyle w:val="RCWSLText"/>
                  <w:spacing w:before="2888"/>
                  <w:jc w:val="right"/>
                </w:pPr>
                <w:r>
                  <w:t>1</w:t>
                </w:r>
              </w:p>
              <w:p w:rsidR="00406F0C" w:rsidRDefault="00406F0C">
                <w:pPr>
                  <w:pStyle w:val="RCWSLText"/>
                  <w:jc w:val="right"/>
                </w:pPr>
                <w:r>
                  <w:t>2</w:t>
                </w:r>
              </w:p>
              <w:p w:rsidR="00406F0C" w:rsidRDefault="00406F0C">
                <w:pPr>
                  <w:pStyle w:val="RCWSLText"/>
                  <w:jc w:val="right"/>
                </w:pPr>
                <w:r>
                  <w:t>3</w:t>
                </w:r>
              </w:p>
              <w:p w:rsidR="00406F0C" w:rsidRDefault="00406F0C">
                <w:pPr>
                  <w:pStyle w:val="RCWSLText"/>
                  <w:jc w:val="right"/>
                </w:pPr>
                <w:r>
                  <w:t>4</w:t>
                </w:r>
              </w:p>
              <w:p w:rsidR="00406F0C" w:rsidRDefault="00406F0C">
                <w:pPr>
                  <w:pStyle w:val="RCWSLText"/>
                  <w:jc w:val="right"/>
                </w:pPr>
                <w:r>
                  <w:t>5</w:t>
                </w:r>
              </w:p>
              <w:p w:rsidR="00406F0C" w:rsidRDefault="00406F0C">
                <w:pPr>
                  <w:pStyle w:val="RCWSLText"/>
                  <w:jc w:val="right"/>
                </w:pPr>
                <w:r>
                  <w:t>6</w:t>
                </w:r>
              </w:p>
              <w:p w:rsidR="00406F0C" w:rsidRDefault="00406F0C">
                <w:pPr>
                  <w:pStyle w:val="RCWSLText"/>
                  <w:jc w:val="right"/>
                </w:pPr>
                <w:r>
                  <w:t>7</w:t>
                </w:r>
              </w:p>
              <w:p w:rsidR="00406F0C" w:rsidRDefault="00406F0C">
                <w:pPr>
                  <w:pStyle w:val="RCWSLText"/>
                  <w:jc w:val="right"/>
                </w:pPr>
                <w:r>
                  <w:t>8</w:t>
                </w:r>
              </w:p>
              <w:p w:rsidR="00406F0C" w:rsidRDefault="00406F0C">
                <w:pPr>
                  <w:pStyle w:val="RCWSLText"/>
                  <w:jc w:val="right"/>
                </w:pPr>
                <w:r>
                  <w:t>9</w:t>
                </w:r>
              </w:p>
              <w:p w:rsidR="00406F0C" w:rsidRDefault="00406F0C">
                <w:pPr>
                  <w:pStyle w:val="RCWSLText"/>
                  <w:jc w:val="right"/>
                </w:pPr>
                <w:r>
                  <w:t>10</w:t>
                </w:r>
              </w:p>
              <w:p w:rsidR="00406F0C" w:rsidRDefault="00406F0C">
                <w:pPr>
                  <w:pStyle w:val="RCWSLText"/>
                  <w:jc w:val="right"/>
                </w:pPr>
                <w:r>
                  <w:t>11</w:t>
                </w:r>
              </w:p>
              <w:p w:rsidR="00406F0C" w:rsidRDefault="00406F0C">
                <w:pPr>
                  <w:pStyle w:val="RCWSLText"/>
                  <w:jc w:val="right"/>
                </w:pPr>
                <w:r>
                  <w:t>12</w:t>
                </w:r>
              </w:p>
              <w:p w:rsidR="00406F0C" w:rsidRDefault="00406F0C">
                <w:pPr>
                  <w:pStyle w:val="RCWSLText"/>
                  <w:jc w:val="right"/>
                </w:pPr>
                <w:r>
                  <w:t>13</w:t>
                </w:r>
              </w:p>
              <w:p w:rsidR="00406F0C" w:rsidRDefault="00406F0C">
                <w:pPr>
                  <w:pStyle w:val="RCWSLText"/>
                  <w:jc w:val="right"/>
                </w:pPr>
                <w:r>
                  <w:t>14</w:t>
                </w:r>
              </w:p>
              <w:p w:rsidR="00406F0C" w:rsidRDefault="00406F0C">
                <w:pPr>
                  <w:pStyle w:val="RCWSLText"/>
                  <w:jc w:val="right"/>
                </w:pPr>
                <w:r>
                  <w:t>15</w:t>
                </w:r>
              </w:p>
              <w:p w:rsidR="00406F0C" w:rsidRDefault="00406F0C">
                <w:pPr>
                  <w:pStyle w:val="RCWSLText"/>
                  <w:jc w:val="right"/>
                </w:pPr>
                <w:r>
                  <w:t>16</w:t>
                </w:r>
              </w:p>
              <w:p w:rsidR="00406F0C" w:rsidRDefault="00406F0C">
                <w:pPr>
                  <w:pStyle w:val="RCWSLText"/>
                  <w:jc w:val="right"/>
                </w:pPr>
                <w:r>
                  <w:t>17</w:t>
                </w:r>
              </w:p>
              <w:p w:rsidR="00406F0C" w:rsidRDefault="00406F0C">
                <w:pPr>
                  <w:pStyle w:val="RCWSLText"/>
                  <w:jc w:val="right"/>
                </w:pPr>
                <w:r>
                  <w:t>18</w:t>
                </w:r>
              </w:p>
              <w:p w:rsidR="00406F0C" w:rsidRDefault="00406F0C">
                <w:pPr>
                  <w:pStyle w:val="RCWSLText"/>
                  <w:jc w:val="right"/>
                </w:pPr>
                <w:r>
                  <w:t>19</w:t>
                </w:r>
              </w:p>
              <w:p w:rsidR="00406F0C" w:rsidRDefault="00406F0C">
                <w:pPr>
                  <w:pStyle w:val="RCWSLText"/>
                  <w:jc w:val="right"/>
                </w:pPr>
                <w:r>
                  <w:t>20</w:t>
                </w:r>
              </w:p>
              <w:p w:rsidR="00406F0C" w:rsidRDefault="00406F0C">
                <w:pPr>
                  <w:pStyle w:val="RCWSLText"/>
                  <w:jc w:val="right"/>
                </w:pPr>
                <w:r>
                  <w:t>21</w:t>
                </w:r>
              </w:p>
              <w:p w:rsidR="00406F0C" w:rsidRDefault="00406F0C">
                <w:pPr>
                  <w:pStyle w:val="RCWSLText"/>
                  <w:jc w:val="right"/>
                </w:pPr>
                <w:r>
                  <w:t>22</w:t>
                </w:r>
              </w:p>
              <w:p w:rsidR="00406F0C" w:rsidRDefault="00406F0C">
                <w:pPr>
                  <w:pStyle w:val="RCWSLText"/>
                  <w:jc w:val="right"/>
                </w:pPr>
                <w:r>
                  <w:t>23</w:t>
                </w:r>
              </w:p>
              <w:p w:rsidR="00406F0C" w:rsidRDefault="00406F0C">
                <w:pPr>
                  <w:pStyle w:val="RCWSLText"/>
                  <w:jc w:val="right"/>
                </w:pPr>
                <w:r>
                  <w:t>24</w:t>
                </w:r>
              </w:p>
              <w:p w:rsidR="00406F0C" w:rsidRDefault="00406F0C" w:rsidP="00060D21">
                <w:pPr>
                  <w:pStyle w:val="RCWSLText"/>
                  <w:jc w:val="right"/>
                </w:pPr>
                <w:r>
                  <w:t>25</w:t>
                </w:r>
              </w:p>
              <w:p w:rsidR="00406F0C" w:rsidRDefault="00406F0C" w:rsidP="00060D21">
                <w:pPr>
                  <w:pStyle w:val="RCWSLText"/>
                  <w:jc w:val="right"/>
                </w:pPr>
                <w:r>
                  <w:t>26</w:t>
                </w:r>
              </w:p>
              <w:p w:rsidR="00406F0C" w:rsidRDefault="00406F0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1EB"/>
    <w:rsid w:val="000C6C82"/>
    <w:rsid w:val="000E603A"/>
    <w:rsid w:val="00106544"/>
    <w:rsid w:val="001A775A"/>
    <w:rsid w:val="001E6675"/>
    <w:rsid w:val="00217E8A"/>
    <w:rsid w:val="00232920"/>
    <w:rsid w:val="00240688"/>
    <w:rsid w:val="00281CBD"/>
    <w:rsid w:val="00316CD9"/>
    <w:rsid w:val="003E2FC6"/>
    <w:rsid w:val="00406F0C"/>
    <w:rsid w:val="00492DDC"/>
    <w:rsid w:val="00523C5A"/>
    <w:rsid w:val="00605C39"/>
    <w:rsid w:val="006841E6"/>
    <w:rsid w:val="006F7027"/>
    <w:rsid w:val="0072335D"/>
    <w:rsid w:val="0072541D"/>
    <w:rsid w:val="007D35D4"/>
    <w:rsid w:val="00846034"/>
    <w:rsid w:val="00931B84"/>
    <w:rsid w:val="0094291D"/>
    <w:rsid w:val="00972869"/>
    <w:rsid w:val="009F23A9"/>
    <w:rsid w:val="00A01F29"/>
    <w:rsid w:val="00A93D4A"/>
    <w:rsid w:val="00AD2D0A"/>
    <w:rsid w:val="00B31D1C"/>
    <w:rsid w:val="00B518D0"/>
    <w:rsid w:val="00B73E0A"/>
    <w:rsid w:val="00B961E0"/>
    <w:rsid w:val="00C06605"/>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nd_e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4</Pages>
  <Words>741</Words>
  <Characters>5189</Characters>
  <Application>Microsoft Office Word</Application>
  <DocSecurity>8</DocSecurity>
  <Lines>471</Lines>
  <Paragraphs>296</Paragraphs>
  <ScaleCrop>false</ScaleCrop>
  <HeadingPairs>
    <vt:vector size="2" baseType="variant">
      <vt:variant>
        <vt:lpstr>Title</vt:lpstr>
      </vt:variant>
      <vt:variant>
        <vt:i4>1</vt:i4>
      </vt:variant>
    </vt:vector>
  </HeadingPairs>
  <TitlesOfParts>
    <vt:vector size="1" baseType="lpstr">
      <vt:lpstr>5869-S AMS HOBB SUND 008</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5869-S AMS HOBB SUND 008</dc:title>
  <dc:subject/>
  <dc:creator>Washington State Legislature</dc:creator>
  <cp:keywords/>
  <dc:description/>
  <cp:lastModifiedBy>Washington State Legislature</cp:lastModifiedBy>
  <cp:revision>3</cp:revision>
  <dcterms:created xsi:type="dcterms:W3CDTF">2009-04-15T17:34:00Z</dcterms:created>
  <dcterms:modified xsi:type="dcterms:W3CDTF">2009-04-15T18:21:00Z</dcterms:modified>
</cp:coreProperties>
</file>