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22B59" w:rsidP="0072541D">
          <w:pPr>
            <w:pStyle w:val="AmendDocName"/>
          </w:pPr>
          <w:customXml w:element="BillDocName">
            <w:r>
              <w:t xml:space="preserve">6143-S</w:t>
            </w:r>
          </w:customXml>
          <w:customXml w:element="AmendType">
            <w:r>
              <w:t xml:space="preserve"> AMS</w:t>
            </w:r>
          </w:customXml>
          <w:customXml w:element="SponsorAcronym">
            <w:r>
              <w:t xml:space="preserve"> ZARE</w:t>
            </w:r>
          </w:customXml>
          <w:customXml w:element="DrafterAcronym">
            <w:r>
              <w:t xml:space="preserve"> JONE</w:t>
            </w:r>
          </w:customXml>
          <w:customXml w:element="DraftNumber">
            <w:r>
              <w:t xml:space="preserve"> 001</w:t>
            </w:r>
          </w:customXml>
        </w:p>
      </w:customXml>
      <w:customXml w:element="Heading">
        <w:p w:rsidR="00DF5D0E" w:rsidRDefault="00F22B59">
          <w:customXml w:element="ReferenceNumber">
            <w:r w:rsidR="007F75E8">
              <w:rPr>
                <w:b/>
                <w:u w:val="single"/>
              </w:rPr>
              <w:t>SSB 6143</w:t>
            </w:r>
            <w:r w:rsidR="00DE256E">
              <w:t xml:space="preserve"> - </w:t>
            </w:r>
          </w:customXml>
          <w:customXml w:element="Floor">
            <w:r w:rsidR="007F75E8">
              <w:t>S AMD</w:t>
            </w:r>
          </w:customXml>
          <w:customXml w:element="AmendNumber">
            <w:r>
              <w:rPr>
                <w:b/>
              </w:rPr>
              <w:t xml:space="preserve"> 344</w:t>
            </w:r>
          </w:customXml>
        </w:p>
        <w:p w:rsidR="00DF5D0E" w:rsidRDefault="00F22B59" w:rsidP="00605C39">
          <w:pPr>
            <w:ind w:firstLine="576"/>
          </w:pPr>
          <w:customXml w:element="Sponsors">
            <w:r>
              <w:t xml:space="preserve">By Senator Zarelli</w:t>
            </w:r>
          </w:customXml>
        </w:p>
        <w:p w:rsidR="00DF5D0E" w:rsidRDefault="00F22B59" w:rsidP="00846034">
          <w:pPr>
            <w:spacing w:line="408" w:lineRule="exact"/>
            <w:jc w:val="right"/>
            <w:rPr>
              <w:b/>
              <w:bCs/>
            </w:rPr>
          </w:pPr>
          <w:customXml w:element="FloorAction">
            <w:r>
              <w:t xml:space="preserve">ADOPTED 3/06/2010</w:t>
            </w:r>
          </w:customXml>
        </w:p>
      </w:customXml>
      <w:permStart w:id="0" w:edGrp="everyone" w:displacedByCustomXml="next"/>
      <w:customXml w:element="Page">
        <w:p w:rsidR="001C661F" w:rsidRDefault="00F22B59"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F75E8">
            <w:t xml:space="preserve">On page </w:t>
          </w:r>
          <w:r w:rsidR="00124EF0">
            <w:t>102</w:t>
          </w:r>
          <w:r w:rsidR="007F75E8">
            <w:t xml:space="preserve">, line </w:t>
          </w:r>
          <w:r w:rsidR="00124EF0">
            <w:t>26</w:t>
          </w:r>
          <w:r w:rsidR="007F75E8">
            <w:t xml:space="preserve">, after </w:t>
          </w:r>
          <w:r w:rsidR="001C661F">
            <w:t>"</w:t>
          </w:r>
          <w:r w:rsidR="001C661F">
            <w:rPr>
              <w:u w:val="single"/>
            </w:rPr>
            <w:t>price.</w:t>
          </w:r>
          <w:r w:rsidR="001C661F">
            <w:t>"</w:t>
          </w:r>
          <w:r w:rsidR="007F75E8">
            <w:t xml:space="preserve">, insert </w:t>
          </w:r>
          <w:r w:rsidR="001C661F">
            <w:t>"</w:t>
          </w:r>
          <w:r w:rsidR="001C661F">
            <w:rPr>
              <w:u w:val="single"/>
            </w:rPr>
            <w:t>During any period in which the tax in this subsection (5) is imposed beyond June 30, 2013, no member of the legislature shall receive any allowances for expenses under Title 44 RCW, including per diem expenses and quarterly expense allowances.</w:t>
          </w:r>
          <w:r w:rsidR="001C661F">
            <w:t>"</w:t>
          </w:r>
        </w:p>
        <w:p w:rsidR="001C661F" w:rsidRDefault="001C661F" w:rsidP="00096165">
          <w:pPr>
            <w:pStyle w:val="Page"/>
          </w:pPr>
        </w:p>
        <w:p w:rsidR="00F70496" w:rsidRPr="00F70496" w:rsidRDefault="00124EF0" w:rsidP="00096165">
          <w:pPr>
            <w:pStyle w:val="Page"/>
          </w:pPr>
          <w:r>
            <w:tab/>
            <w:t>On page 102, after line 36</w:t>
          </w:r>
          <w:r w:rsidR="001C661F">
            <w:t>, insert the following:</w:t>
          </w:r>
        </w:p>
        <w:p w:rsidR="00F70496" w:rsidRDefault="00F70496" w:rsidP="00F70496">
          <w:pPr>
            <w:pStyle w:val="BegSec-Amd"/>
          </w:pPr>
          <w:r>
            <w:rPr>
              <w:b/>
            </w:rPr>
            <w:t xml:space="preserve">"Sec. </w:t>
          </w:r>
          <w:r w:rsidR="00124EF0">
            <w:rPr>
              <w:b/>
            </w:rPr>
            <w:t>2104</w:t>
          </w:r>
          <w:r>
            <w:rPr>
              <w:b/>
            </w:rPr>
            <w:t xml:space="preserve">.  </w:t>
          </w:r>
          <w:r>
            <w:t>RCW 44.04.120 and 2009 c 549 s 6002 are each amended to read as follows:</w:t>
          </w:r>
        </w:p>
        <w:p w:rsidR="00F70496" w:rsidRDefault="00F70496" w:rsidP="00F70496">
          <w:pPr>
            <w:pStyle w:val="RCWSLText"/>
          </w:pPr>
          <w:r>
            <w:tab/>
          </w:r>
          <w:r>
            <w:rPr>
              <w:u w:val="single"/>
            </w:rPr>
            <w:t xml:space="preserve">Except as provided in RCW 82.08.020(5), </w:t>
          </w:r>
          <w:r w:rsidRPr="00F70496">
            <w:rPr>
              <w:u w:val="single"/>
            </w:rPr>
            <w:t>e</w:t>
          </w:r>
          <w:r>
            <w:t xml:space="preserve">ach member of the senate or house of representatives when serving on official legislative business shall be entitled to receive, in lieu of per diem or any other payment, for each day or major portion thereof in which he or she is actually engaged in legislative business or business of the committee, commission, or council, notwithstanding any laws to the contrary, an allowance in an amount fixed by the secretary of the senate and chief clerk of the house, respectively, in accordance with applicable rules and resolutions of each body.  Such allowance shall be reasonably calculated to reimburse expenses, exclusive of mileage, which are ordinary and necessary in the conduct of legislative business, recognizing cost variances which are encountered in different locales.  The allowance authorized shall not exceed the greater of forty-four dollars per day or the maximum daily amount determined under RCW 43.03.050, as now or hereafter amended.  In addition, a mileage allowance shall be paid at the rate per mile provided for in RCW 43.03.060, as now or hereafter amended, when </w:t>
          </w:r>
          <w:r>
            <w:lastRenderedPageBreak/>
            <w:t>authorized by the house, committee, commission, or council of which he or she is a member and on the business of which he or she is engaged."</w:t>
          </w:r>
        </w:p>
        <w:p w:rsidR="00F70496" w:rsidRDefault="00F70496" w:rsidP="007F75E8">
          <w:pPr>
            <w:pStyle w:val="RCWSLText"/>
          </w:pPr>
          <w:bookmarkStart w:id="1" w:name="History"/>
          <w:bookmarkEnd w:id="1"/>
        </w:p>
        <w:p w:rsidR="00F70496" w:rsidRDefault="00F70496" w:rsidP="007F75E8">
          <w:pPr>
            <w:pStyle w:val="RCWSLText"/>
          </w:pPr>
          <w:r>
            <w:tab/>
            <w:t>Renumber the sections consecutively and correct internal references accordingly.</w:t>
          </w:r>
        </w:p>
        <w:p w:rsidR="00F70496" w:rsidRDefault="00F70496" w:rsidP="007F75E8">
          <w:pPr>
            <w:pStyle w:val="RCWSLText"/>
          </w:pPr>
        </w:p>
        <w:p w:rsidR="00124EF0" w:rsidRDefault="00F70496" w:rsidP="007F75E8">
          <w:pPr>
            <w:pStyle w:val="RCWSLText"/>
          </w:pPr>
          <w:r>
            <w:tab/>
            <w:t>On page 1, line 12 of the title, after "</w:t>
          </w:r>
          <w:r w:rsidR="00124EF0">
            <w:t>82.08.020," insert "44.04.120,"</w:t>
          </w:r>
        </w:p>
        <w:p w:rsidR="00DF5D0E" w:rsidRPr="00523C5A" w:rsidRDefault="00F22B59" w:rsidP="007F75E8">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124EF0">
            <w:t>Prohibits legislative expense allowances if the temporary sales tax increase is extended beyond June 30, 2013.</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F22B59">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496" w:rsidRDefault="00F70496" w:rsidP="00DF5D0E">
      <w:r>
        <w:separator/>
      </w:r>
    </w:p>
  </w:endnote>
  <w:endnote w:type="continuationSeparator" w:id="0">
    <w:p w:rsidR="00F70496" w:rsidRDefault="00F7049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9F" w:rsidRDefault="003B10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96" w:rsidRDefault="00F22B59">
    <w:pPr>
      <w:pStyle w:val="AmendDraftFooter"/>
    </w:pPr>
    <w:fldSimple w:instr=" TITLE   \* MERGEFORMAT ">
      <w:r w:rsidR="00884DA2">
        <w:t>6143-S AMS .... JONE 001</w:t>
      </w:r>
    </w:fldSimple>
    <w:r w:rsidR="00F70496">
      <w:tab/>
    </w:r>
    <w:fldSimple w:instr=" PAGE  \* Arabic  \* MERGEFORMAT ">
      <w:r w:rsidR="00884DA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96" w:rsidRDefault="00F22B59">
    <w:pPr>
      <w:pStyle w:val="AmendDraftFooter"/>
    </w:pPr>
    <w:fldSimple w:instr=" TITLE   \* MERGEFORMAT ">
      <w:r w:rsidR="00884DA2">
        <w:t>6143-S AMS .... JONE 001</w:t>
      </w:r>
    </w:fldSimple>
    <w:r w:rsidR="00F70496">
      <w:tab/>
    </w:r>
    <w:fldSimple w:instr=" PAGE  \* Arabic  \* MERGEFORMAT ">
      <w:r w:rsidR="00884DA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496" w:rsidRDefault="00F70496" w:rsidP="00DF5D0E">
      <w:r>
        <w:separator/>
      </w:r>
    </w:p>
  </w:footnote>
  <w:footnote w:type="continuationSeparator" w:id="0">
    <w:p w:rsidR="00F70496" w:rsidRDefault="00F7049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9F" w:rsidRDefault="003B10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96" w:rsidRDefault="00F22B5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F70496" w:rsidRDefault="00F70496">
                <w:pPr>
                  <w:pStyle w:val="RCWSLText"/>
                  <w:jc w:val="right"/>
                </w:pPr>
                <w:r>
                  <w:t>1</w:t>
                </w:r>
              </w:p>
              <w:p w:rsidR="00F70496" w:rsidRDefault="00F70496">
                <w:pPr>
                  <w:pStyle w:val="RCWSLText"/>
                  <w:jc w:val="right"/>
                </w:pPr>
                <w:r>
                  <w:t>2</w:t>
                </w:r>
              </w:p>
              <w:p w:rsidR="00F70496" w:rsidRDefault="00F70496">
                <w:pPr>
                  <w:pStyle w:val="RCWSLText"/>
                  <w:jc w:val="right"/>
                </w:pPr>
                <w:r>
                  <w:t>3</w:t>
                </w:r>
              </w:p>
              <w:p w:rsidR="00F70496" w:rsidRDefault="00F70496">
                <w:pPr>
                  <w:pStyle w:val="RCWSLText"/>
                  <w:jc w:val="right"/>
                </w:pPr>
                <w:r>
                  <w:t>4</w:t>
                </w:r>
              </w:p>
              <w:p w:rsidR="00F70496" w:rsidRDefault="00F70496">
                <w:pPr>
                  <w:pStyle w:val="RCWSLText"/>
                  <w:jc w:val="right"/>
                </w:pPr>
                <w:r>
                  <w:t>5</w:t>
                </w:r>
              </w:p>
              <w:p w:rsidR="00F70496" w:rsidRDefault="00F70496">
                <w:pPr>
                  <w:pStyle w:val="RCWSLText"/>
                  <w:jc w:val="right"/>
                </w:pPr>
                <w:r>
                  <w:t>6</w:t>
                </w:r>
              </w:p>
              <w:p w:rsidR="00F70496" w:rsidRDefault="00F70496">
                <w:pPr>
                  <w:pStyle w:val="RCWSLText"/>
                  <w:jc w:val="right"/>
                </w:pPr>
                <w:r>
                  <w:t>7</w:t>
                </w:r>
              </w:p>
              <w:p w:rsidR="00F70496" w:rsidRDefault="00F70496">
                <w:pPr>
                  <w:pStyle w:val="RCWSLText"/>
                  <w:jc w:val="right"/>
                </w:pPr>
                <w:r>
                  <w:t>8</w:t>
                </w:r>
              </w:p>
              <w:p w:rsidR="00F70496" w:rsidRDefault="00F70496">
                <w:pPr>
                  <w:pStyle w:val="RCWSLText"/>
                  <w:jc w:val="right"/>
                </w:pPr>
                <w:r>
                  <w:t>9</w:t>
                </w:r>
              </w:p>
              <w:p w:rsidR="00F70496" w:rsidRDefault="00F70496">
                <w:pPr>
                  <w:pStyle w:val="RCWSLText"/>
                  <w:jc w:val="right"/>
                </w:pPr>
                <w:r>
                  <w:t>10</w:t>
                </w:r>
              </w:p>
              <w:p w:rsidR="00F70496" w:rsidRDefault="00F70496">
                <w:pPr>
                  <w:pStyle w:val="RCWSLText"/>
                  <w:jc w:val="right"/>
                </w:pPr>
                <w:r>
                  <w:t>11</w:t>
                </w:r>
              </w:p>
              <w:p w:rsidR="00F70496" w:rsidRDefault="00F70496">
                <w:pPr>
                  <w:pStyle w:val="RCWSLText"/>
                  <w:jc w:val="right"/>
                </w:pPr>
                <w:r>
                  <w:t>12</w:t>
                </w:r>
              </w:p>
              <w:p w:rsidR="00F70496" w:rsidRDefault="00F70496">
                <w:pPr>
                  <w:pStyle w:val="RCWSLText"/>
                  <w:jc w:val="right"/>
                </w:pPr>
                <w:r>
                  <w:t>13</w:t>
                </w:r>
              </w:p>
              <w:p w:rsidR="00F70496" w:rsidRDefault="00F70496">
                <w:pPr>
                  <w:pStyle w:val="RCWSLText"/>
                  <w:jc w:val="right"/>
                </w:pPr>
                <w:r>
                  <w:t>14</w:t>
                </w:r>
              </w:p>
              <w:p w:rsidR="00F70496" w:rsidRDefault="00F70496">
                <w:pPr>
                  <w:pStyle w:val="RCWSLText"/>
                  <w:jc w:val="right"/>
                </w:pPr>
                <w:r>
                  <w:t>15</w:t>
                </w:r>
              </w:p>
              <w:p w:rsidR="00F70496" w:rsidRDefault="00F70496">
                <w:pPr>
                  <w:pStyle w:val="RCWSLText"/>
                  <w:jc w:val="right"/>
                </w:pPr>
                <w:r>
                  <w:t>16</w:t>
                </w:r>
              </w:p>
              <w:p w:rsidR="00F70496" w:rsidRDefault="00F70496">
                <w:pPr>
                  <w:pStyle w:val="RCWSLText"/>
                  <w:jc w:val="right"/>
                </w:pPr>
                <w:r>
                  <w:t>17</w:t>
                </w:r>
              </w:p>
              <w:p w:rsidR="00F70496" w:rsidRDefault="00F70496">
                <w:pPr>
                  <w:pStyle w:val="RCWSLText"/>
                  <w:jc w:val="right"/>
                </w:pPr>
                <w:r>
                  <w:t>18</w:t>
                </w:r>
              </w:p>
              <w:p w:rsidR="00F70496" w:rsidRDefault="00F70496">
                <w:pPr>
                  <w:pStyle w:val="RCWSLText"/>
                  <w:jc w:val="right"/>
                </w:pPr>
                <w:r>
                  <w:t>19</w:t>
                </w:r>
              </w:p>
              <w:p w:rsidR="00F70496" w:rsidRDefault="00F70496">
                <w:pPr>
                  <w:pStyle w:val="RCWSLText"/>
                  <w:jc w:val="right"/>
                </w:pPr>
                <w:r>
                  <w:t>20</w:t>
                </w:r>
              </w:p>
              <w:p w:rsidR="00F70496" w:rsidRDefault="00F70496">
                <w:pPr>
                  <w:pStyle w:val="RCWSLText"/>
                  <w:jc w:val="right"/>
                </w:pPr>
                <w:r>
                  <w:t>21</w:t>
                </w:r>
              </w:p>
              <w:p w:rsidR="00F70496" w:rsidRDefault="00F70496">
                <w:pPr>
                  <w:pStyle w:val="RCWSLText"/>
                  <w:jc w:val="right"/>
                </w:pPr>
                <w:r>
                  <w:t>22</w:t>
                </w:r>
              </w:p>
              <w:p w:rsidR="00F70496" w:rsidRDefault="00F70496">
                <w:pPr>
                  <w:pStyle w:val="RCWSLText"/>
                  <w:jc w:val="right"/>
                </w:pPr>
                <w:r>
                  <w:t>23</w:t>
                </w:r>
              </w:p>
              <w:p w:rsidR="00F70496" w:rsidRDefault="00F70496">
                <w:pPr>
                  <w:pStyle w:val="RCWSLText"/>
                  <w:jc w:val="right"/>
                </w:pPr>
                <w:r>
                  <w:t>24</w:t>
                </w:r>
              </w:p>
              <w:p w:rsidR="00F70496" w:rsidRDefault="00F70496">
                <w:pPr>
                  <w:pStyle w:val="RCWSLText"/>
                  <w:jc w:val="right"/>
                </w:pPr>
                <w:r>
                  <w:t>25</w:t>
                </w:r>
              </w:p>
              <w:p w:rsidR="00F70496" w:rsidRDefault="00F70496">
                <w:pPr>
                  <w:pStyle w:val="RCWSLText"/>
                  <w:jc w:val="right"/>
                </w:pPr>
                <w:r>
                  <w:t>26</w:t>
                </w:r>
              </w:p>
              <w:p w:rsidR="00F70496" w:rsidRDefault="00F70496">
                <w:pPr>
                  <w:pStyle w:val="RCWSLText"/>
                  <w:jc w:val="right"/>
                </w:pPr>
                <w:r>
                  <w:t>27</w:t>
                </w:r>
              </w:p>
              <w:p w:rsidR="00F70496" w:rsidRDefault="00F70496">
                <w:pPr>
                  <w:pStyle w:val="RCWSLText"/>
                  <w:jc w:val="right"/>
                </w:pPr>
                <w:r>
                  <w:t>28</w:t>
                </w:r>
              </w:p>
              <w:p w:rsidR="00F70496" w:rsidRDefault="00F70496">
                <w:pPr>
                  <w:pStyle w:val="RCWSLText"/>
                  <w:jc w:val="right"/>
                </w:pPr>
                <w:r>
                  <w:t>29</w:t>
                </w:r>
              </w:p>
              <w:p w:rsidR="00F70496" w:rsidRDefault="00F70496">
                <w:pPr>
                  <w:pStyle w:val="RCWSLText"/>
                  <w:jc w:val="right"/>
                </w:pPr>
                <w:r>
                  <w:t>30</w:t>
                </w:r>
              </w:p>
              <w:p w:rsidR="00F70496" w:rsidRDefault="00F70496">
                <w:pPr>
                  <w:pStyle w:val="RCWSLText"/>
                  <w:jc w:val="right"/>
                </w:pPr>
                <w:r>
                  <w:t>31</w:t>
                </w:r>
              </w:p>
              <w:p w:rsidR="00F70496" w:rsidRDefault="00F70496">
                <w:pPr>
                  <w:pStyle w:val="RCWSLText"/>
                  <w:jc w:val="right"/>
                </w:pPr>
                <w:r>
                  <w:t>32</w:t>
                </w:r>
              </w:p>
              <w:p w:rsidR="00F70496" w:rsidRDefault="00F70496">
                <w:pPr>
                  <w:pStyle w:val="RCWSLText"/>
                  <w:jc w:val="right"/>
                </w:pPr>
                <w:r>
                  <w:t>33</w:t>
                </w:r>
              </w:p>
              <w:p w:rsidR="00F70496" w:rsidRDefault="00F70496">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96" w:rsidRDefault="00F22B5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F70496" w:rsidRDefault="00F70496" w:rsidP="00605C39">
                <w:pPr>
                  <w:pStyle w:val="RCWSLText"/>
                  <w:spacing w:before="2888"/>
                  <w:jc w:val="right"/>
                </w:pPr>
                <w:r>
                  <w:t>1</w:t>
                </w:r>
              </w:p>
              <w:p w:rsidR="00F70496" w:rsidRDefault="00F70496">
                <w:pPr>
                  <w:pStyle w:val="RCWSLText"/>
                  <w:jc w:val="right"/>
                </w:pPr>
                <w:r>
                  <w:t>2</w:t>
                </w:r>
              </w:p>
              <w:p w:rsidR="00F70496" w:rsidRDefault="00F70496">
                <w:pPr>
                  <w:pStyle w:val="RCWSLText"/>
                  <w:jc w:val="right"/>
                </w:pPr>
                <w:r>
                  <w:t>3</w:t>
                </w:r>
              </w:p>
              <w:p w:rsidR="00F70496" w:rsidRDefault="00F70496">
                <w:pPr>
                  <w:pStyle w:val="RCWSLText"/>
                  <w:jc w:val="right"/>
                </w:pPr>
                <w:r>
                  <w:t>4</w:t>
                </w:r>
              </w:p>
              <w:p w:rsidR="00F70496" w:rsidRDefault="00F70496">
                <w:pPr>
                  <w:pStyle w:val="RCWSLText"/>
                  <w:jc w:val="right"/>
                </w:pPr>
                <w:r>
                  <w:t>5</w:t>
                </w:r>
              </w:p>
              <w:p w:rsidR="00F70496" w:rsidRDefault="00F70496">
                <w:pPr>
                  <w:pStyle w:val="RCWSLText"/>
                  <w:jc w:val="right"/>
                </w:pPr>
                <w:r>
                  <w:t>6</w:t>
                </w:r>
              </w:p>
              <w:p w:rsidR="00F70496" w:rsidRDefault="00F70496">
                <w:pPr>
                  <w:pStyle w:val="RCWSLText"/>
                  <w:jc w:val="right"/>
                </w:pPr>
                <w:r>
                  <w:t>7</w:t>
                </w:r>
              </w:p>
              <w:p w:rsidR="00F70496" w:rsidRDefault="00F70496">
                <w:pPr>
                  <w:pStyle w:val="RCWSLText"/>
                  <w:jc w:val="right"/>
                </w:pPr>
                <w:r>
                  <w:t>8</w:t>
                </w:r>
              </w:p>
              <w:p w:rsidR="00F70496" w:rsidRDefault="00F70496">
                <w:pPr>
                  <w:pStyle w:val="RCWSLText"/>
                  <w:jc w:val="right"/>
                </w:pPr>
                <w:r>
                  <w:t>9</w:t>
                </w:r>
              </w:p>
              <w:p w:rsidR="00F70496" w:rsidRDefault="00F70496">
                <w:pPr>
                  <w:pStyle w:val="RCWSLText"/>
                  <w:jc w:val="right"/>
                </w:pPr>
                <w:r>
                  <w:t>10</w:t>
                </w:r>
              </w:p>
              <w:p w:rsidR="00F70496" w:rsidRDefault="00F70496">
                <w:pPr>
                  <w:pStyle w:val="RCWSLText"/>
                  <w:jc w:val="right"/>
                </w:pPr>
                <w:r>
                  <w:t>11</w:t>
                </w:r>
              </w:p>
              <w:p w:rsidR="00F70496" w:rsidRDefault="00F70496">
                <w:pPr>
                  <w:pStyle w:val="RCWSLText"/>
                  <w:jc w:val="right"/>
                </w:pPr>
                <w:r>
                  <w:t>12</w:t>
                </w:r>
              </w:p>
              <w:p w:rsidR="00F70496" w:rsidRDefault="00F70496">
                <w:pPr>
                  <w:pStyle w:val="RCWSLText"/>
                  <w:jc w:val="right"/>
                </w:pPr>
                <w:r>
                  <w:t>13</w:t>
                </w:r>
              </w:p>
              <w:p w:rsidR="00F70496" w:rsidRDefault="00F70496">
                <w:pPr>
                  <w:pStyle w:val="RCWSLText"/>
                  <w:jc w:val="right"/>
                </w:pPr>
                <w:r>
                  <w:t>14</w:t>
                </w:r>
              </w:p>
              <w:p w:rsidR="00F70496" w:rsidRDefault="00F70496">
                <w:pPr>
                  <w:pStyle w:val="RCWSLText"/>
                  <w:jc w:val="right"/>
                </w:pPr>
                <w:r>
                  <w:t>15</w:t>
                </w:r>
              </w:p>
              <w:p w:rsidR="00F70496" w:rsidRDefault="00F70496">
                <w:pPr>
                  <w:pStyle w:val="RCWSLText"/>
                  <w:jc w:val="right"/>
                </w:pPr>
                <w:r>
                  <w:t>16</w:t>
                </w:r>
              </w:p>
              <w:p w:rsidR="00F70496" w:rsidRDefault="00F70496">
                <w:pPr>
                  <w:pStyle w:val="RCWSLText"/>
                  <w:jc w:val="right"/>
                </w:pPr>
                <w:r>
                  <w:t>17</w:t>
                </w:r>
              </w:p>
              <w:p w:rsidR="00F70496" w:rsidRDefault="00F70496">
                <w:pPr>
                  <w:pStyle w:val="RCWSLText"/>
                  <w:jc w:val="right"/>
                </w:pPr>
                <w:r>
                  <w:t>18</w:t>
                </w:r>
              </w:p>
              <w:p w:rsidR="00F70496" w:rsidRDefault="00F70496">
                <w:pPr>
                  <w:pStyle w:val="RCWSLText"/>
                  <w:jc w:val="right"/>
                </w:pPr>
                <w:r>
                  <w:t>19</w:t>
                </w:r>
              </w:p>
              <w:p w:rsidR="00F70496" w:rsidRDefault="00F70496">
                <w:pPr>
                  <w:pStyle w:val="RCWSLText"/>
                  <w:jc w:val="right"/>
                </w:pPr>
                <w:r>
                  <w:t>20</w:t>
                </w:r>
              </w:p>
              <w:p w:rsidR="00F70496" w:rsidRDefault="00F70496">
                <w:pPr>
                  <w:pStyle w:val="RCWSLText"/>
                  <w:jc w:val="right"/>
                </w:pPr>
                <w:r>
                  <w:t>21</w:t>
                </w:r>
              </w:p>
              <w:p w:rsidR="00F70496" w:rsidRDefault="00F70496">
                <w:pPr>
                  <w:pStyle w:val="RCWSLText"/>
                  <w:jc w:val="right"/>
                </w:pPr>
                <w:r>
                  <w:t>22</w:t>
                </w:r>
              </w:p>
              <w:p w:rsidR="00F70496" w:rsidRDefault="00F70496">
                <w:pPr>
                  <w:pStyle w:val="RCWSLText"/>
                  <w:jc w:val="right"/>
                </w:pPr>
                <w:r>
                  <w:t>23</w:t>
                </w:r>
              </w:p>
              <w:p w:rsidR="00F70496" w:rsidRDefault="00F70496">
                <w:pPr>
                  <w:pStyle w:val="RCWSLText"/>
                  <w:jc w:val="right"/>
                </w:pPr>
                <w:r>
                  <w:t>24</w:t>
                </w:r>
              </w:p>
              <w:p w:rsidR="00F70496" w:rsidRDefault="00F70496" w:rsidP="00060D21">
                <w:pPr>
                  <w:pStyle w:val="RCWSLText"/>
                  <w:jc w:val="right"/>
                </w:pPr>
                <w:r>
                  <w:t>25</w:t>
                </w:r>
              </w:p>
              <w:p w:rsidR="00F70496" w:rsidRDefault="00F70496" w:rsidP="00060D21">
                <w:pPr>
                  <w:pStyle w:val="RCWSLText"/>
                  <w:jc w:val="right"/>
                </w:pPr>
                <w:r>
                  <w:t>26</w:t>
                </w:r>
              </w:p>
              <w:p w:rsidR="00F70496" w:rsidRDefault="00F7049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24EF0"/>
    <w:rsid w:val="001A775A"/>
    <w:rsid w:val="001C661F"/>
    <w:rsid w:val="001E6675"/>
    <w:rsid w:val="00217E8A"/>
    <w:rsid w:val="00281CBD"/>
    <w:rsid w:val="00316CD9"/>
    <w:rsid w:val="003B109F"/>
    <w:rsid w:val="003E2FC6"/>
    <w:rsid w:val="00492DDC"/>
    <w:rsid w:val="00523C5A"/>
    <w:rsid w:val="0056145E"/>
    <w:rsid w:val="00605C39"/>
    <w:rsid w:val="006841E6"/>
    <w:rsid w:val="006F7027"/>
    <w:rsid w:val="0072335D"/>
    <w:rsid w:val="0072541D"/>
    <w:rsid w:val="007D35D4"/>
    <w:rsid w:val="007F75E8"/>
    <w:rsid w:val="00846034"/>
    <w:rsid w:val="00884DA2"/>
    <w:rsid w:val="00931B84"/>
    <w:rsid w:val="00972869"/>
    <w:rsid w:val="009F23A9"/>
    <w:rsid w:val="00A01F29"/>
    <w:rsid w:val="00A93D4A"/>
    <w:rsid w:val="00AD2D0A"/>
    <w:rsid w:val="00B31D1C"/>
    <w:rsid w:val="00B518D0"/>
    <w:rsid w:val="00B73E0A"/>
    <w:rsid w:val="00B961E0"/>
    <w:rsid w:val="00D40447"/>
    <w:rsid w:val="00D614F9"/>
    <w:rsid w:val="00DA47F3"/>
    <w:rsid w:val="00DE256E"/>
    <w:rsid w:val="00DF5D0E"/>
    <w:rsid w:val="00E1471A"/>
    <w:rsid w:val="00E41CC6"/>
    <w:rsid w:val="00E66F5D"/>
    <w:rsid w:val="00ED2EEB"/>
    <w:rsid w:val="00F229DE"/>
    <w:rsid w:val="00F22B59"/>
    <w:rsid w:val="00F4663F"/>
    <w:rsid w:val="00F7049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es_s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2</Pages>
  <Words>350</Words>
  <Characters>1781</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6143-S AMS .... JONE 001</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6143-S AMS ZARE JONE 001</dc:title>
  <dc:subject/>
  <dc:creator>Washington State Legislature</dc:creator>
  <cp:keywords/>
  <dc:description/>
  <cp:lastModifiedBy>Washington State Legislature</cp:lastModifiedBy>
  <cp:revision>6</cp:revision>
  <cp:lastPrinted>2010-03-06T17:05:00Z</cp:lastPrinted>
  <dcterms:created xsi:type="dcterms:W3CDTF">2010-03-06T16:50:00Z</dcterms:created>
  <dcterms:modified xsi:type="dcterms:W3CDTF">2010-03-06T17:05:00Z</dcterms:modified>
</cp:coreProperties>
</file>