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80A70" w:rsidP="0072541D">
          <w:pPr>
            <w:pStyle w:val="AmendDocName"/>
          </w:pPr>
          <w:customXml w:element="BillDocName">
            <w:r>
              <w:t xml:space="preserve">6444-S</w:t>
            </w:r>
          </w:customXml>
          <w:customXml w:element="AmendType">
            <w:r>
              <w:t xml:space="preserve"> AMS</w:t>
            </w:r>
          </w:customXml>
          <w:customXml w:element="SponsorAcronym">
            <w:r>
              <w:t xml:space="preserve"> BRAN</w:t>
            </w:r>
          </w:customXml>
          <w:customXml w:element="DrafterAcronym">
            <w:r>
              <w:t xml:space="preserve"> GREL</w:t>
            </w:r>
          </w:customXml>
          <w:customXml w:element="DraftNumber">
            <w:r>
              <w:t xml:space="preserve"> 105</w:t>
            </w:r>
          </w:customXml>
        </w:p>
      </w:customXml>
      <w:customXml w:element="Heading">
        <w:p w:rsidR="00DF5D0E" w:rsidRDefault="00C80A70">
          <w:customXml w:element="ReferenceNumber">
            <w:r w:rsidR="005C519D">
              <w:rPr>
                <w:b/>
                <w:u w:val="single"/>
              </w:rPr>
              <w:t>SSB 6444</w:t>
            </w:r>
            <w:r w:rsidR="00DE256E">
              <w:t xml:space="preserve"> - </w:t>
            </w:r>
          </w:customXml>
          <w:customXml w:element="Floor">
            <w:r w:rsidR="005C519D">
              <w:t>S AMD</w:t>
            </w:r>
          </w:customXml>
          <w:customXml w:element="AmendNumber">
            <w:r>
              <w:rPr>
                <w:b/>
              </w:rPr>
              <w:t xml:space="preserve"> 208</w:t>
            </w:r>
          </w:customXml>
        </w:p>
        <w:p w:rsidR="00DF5D0E" w:rsidRDefault="00C80A70" w:rsidP="00605C39">
          <w:pPr>
            <w:ind w:firstLine="576"/>
          </w:pPr>
          <w:customXml w:element="Sponsors">
            <w:r>
              <w:t xml:space="preserve">By Senator Brandland</w:t>
            </w:r>
          </w:customXml>
        </w:p>
        <w:p w:rsidR="00DF5D0E" w:rsidRDefault="00C80A70" w:rsidP="00846034">
          <w:pPr>
            <w:spacing w:line="408" w:lineRule="exact"/>
            <w:jc w:val="right"/>
            <w:rPr>
              <w:b/>
              <w:bCs/>
            </w:rPr>
          </w:pPr>
          <w:customXml w:element="FloorAction">
            <w:r>
              <w:t xml:space="preserve">NOT ADOPTED 2/27/2010</w:t>
            </w:r>
          </w:customXml>
        </w:p>
      </w:customXml>
      <w:permStart w:id="0" w:edGrp="everyone"/>
      <w:p w:rsidR="00032D22" w:rsidRDefault="00C80A70" w:rsidP="00032D2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32D22">
          <w:t>On page 208, after line 7, insert new subsection:</w:t>
        </w:r>
      </w:p>
      <w:p w:rsidR="00032D22" w:rsidRDefault="00032D22" w:rsidP="00032D22">
        <w:pPr>
          <w:pStyle w:val="Page"/>
        </w:pPr>
      </w:p>
      <w:p w:rsidR="00032D22" w:rsidRDefault="00032D22" w:rsidP="00032D22">
        <w:pPr>
          <w:pStyle w:val="Page"/>
        </w:pPr>
        <w:r>
          <w:tab/>
          <w:t>"</w:t>
        </w:r>
        <w:r w:rsidRPr="00952F7E">
          <w:rPr>
            <w:u w:val="single"/>
          </w:rPr>
          <w:t xml:space="preserve">(5) Up to $78,474,000 in school district per-pupil expenditures for the student achievement program </w:t>
        </w:r>
        <w:r>
          <w:rPr>
            <w:u w:val="single"/>
          </w:rPr>
          <w:t>may</w:t>
        </w:r>
        <w:r w:rsidRPr="00952F7E">
          <w:rPr>
            <w:u w:val="single"/>
          </w:rPr>
          <w:t xml:space="preserve"> be provided by school district funds, including but not limited to transfer of a portion of a school district's state allocations for health insurance, to the extent arrangements are made between school districts and the Washington education association or other entities with Washington state school district employee rate stabilization reserve trusts.  To the extent school districts’ expenditures for employee health and other benefits</w:t>
        </w:r>
        <w:r w:rsidR="0045640B">
          <w:rPr>
            <w:u w:val="single"/>
          </w:rPr>
          <w:t>,</w:t>
        </w:r>
        <w:r w:rsidRPr="00952F7E">
          <w:rPr>
            <w:u w:val="single"/>
          </w:rPr>
          <w:t xml:space="preserve"> agreed to prior </w:t>
        </w:r>
        <w:r w:rsidR="0045640B">
          <w:rPr>
            <w:u w:val="single"/>
          </w:rPr>
          <w:t>to the effective date of this section,</w:t>
        </w:r>
        <w:r w:rsidRPr="00952F7E">
          <w:rPr>
            <w:u w:val="single"/>
          </w:rPr>
          <w:t xml:space="preserve"> are paid by balances in rate stabilization reserve trusts, school districts will maintain </w:t>
        </w:r>
        <w:r w:rsidR="009F614C">
          <w:rPr>
            <w:u w:val="single"/>
          </w:rPr>
          <w:t xml:space="preserve">their program expenditures on student achievement </w:t>
        </w:r>
        <w:r w:rsidR="0045640B">
          <w:rPr>
            <w:u w:val="single"/>
          </w:rPr>
          <w:t>programs</w:t>
        </w:r>
        <w:r w:rsidRPr="00952F7E">
          <w:rPr>
            <w:u w:val="single"/>
          </w:rPr>
          <w:t xml:space="preserve">. </w:t>
        </w:r>
        <w:r w:rsidR="00631EF6">
          <w:rPr>
            <w:u w:val="single"/>
          </w:rPr>
          <w:t>Teachers must receive communication, in writing or electronically, informing them that the option exists.</w:t>
        </w:r>
        <w:r>
          <w:t>"</w:t>
        </w:r>
      </w:p>
      <w:p w:rsidR="00032D22" w:rsidRPr="00523C5A" w:rsidRDefault="00032D22" w:rsidP="00032D22">
        <w:pPr>
          <w:pStyle w:val="RCWSLText"/>
        </w:pPr>
      </w:p>
      <w:customXml w:element="Effect">
        <w:p w:rsidR="00032D22" w:rsidRDefault="00032D22" w:rsidP="00032D22">
          <w:pPr>
            <w:pStyle w:val="Effect"/>
          </w:pPr>
          <w:r>
            <w:tab/>
          </w:r>
        </w:p>
        <w:p w:rsidR="00032D22" w:rsidRDefault="00032D22" w:rsidP="00032D22">
          <w:pPr>
            <w:pStyle w:val="Effect"/>
          </w:pPr>
          <w:r>
            <w:tab/>
          </w:r>
          <w:r>
            <w:tab/>
          </w:r>
          <w:r>
            <w:rPr>
              <w:u w:val="single"/>
            </w:rPr>
            <w:t>EFFECT:</w:t>
          </w:r>
          <w:r>
            <w:t xml:space="preserve">   Provides for alternative funding of current student achievement programs to the extent trustees of school district employee rate stabilization reserves agree to use existing fund </w:t>
          </w:r>
          <w:proofErr w:type="gramStart"/>
          <w:r>
            <w:t>balances</w:t>
          </w:r>
          <w:proofErr w:type="gramEnd"/>
          <w:r>
            <w:t xml:space="preserve"> to defray local school districts' health and other employee benefit costs.</w:t>
          </w:r>
        </w:p>
        <w:p w:rsidR="00032D22" w:rsidRDefault="00032D22" w:rsidP="00032D22">
          <w:pPr>
            <w:pStyle w:val="Effect"/>
          </w:pPr>
        </w:p>
        <w:p w:rsidR="00032D22" w:rsidRDefault="00032D22" w:rsidP="00032D22">
          <w:pPr>
            <w:pStyle w:val="Effect"/>
          </w:pPr>
          <w:r>
            <w:tab/>
          </w:r>
          <w:r>
            <w:tab/>
            <w:t>Fiscal impact: none.</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C80A70">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10" w:rsidRDefault="00D57310" w:rsidP="00DF5D0E">
      <w:r>
        <w:separator/>
      </w:r>
    </w:p>
  </w:endnote>
  <w:endnote w:type="continuationSeparator" w:id="0">
    <w:p w:rsidR="00D57310" w:rsidRDefault="00D5731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0B" w:rsidRDefault="00C80A70">
    <w:pPr>
      <w:pStyle w:val="AmendDraftFooter"/>
    </w:pPr>
    <w:fldSimple w:instr=" TITLE   \* MERGEFORMAT ">
      <w:r w:rsidR="0045640B">
        <w:t>6444-S AMS BRAN GREL 105</w:t>
      </w:r>
    </w:fldSimple>
    <w:r w:rsidR="0045640B">
      <w:tab/>
    </w:r>
    <w:fldSimple w:instr=" PAGE  \* Arabic  \* MERGEFORMAT ">
      <w:r w:rsidR="0045640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0B" w:rsidRDefault="00C80A70">
    <w:pPr>
      <w:pStyle w:val="AmendDraftFooter"/>
    </w:pPr>
    <w:fldSimple w:instr=" TITLE   \* MERGEFORMAT ">
      <w:r w:rsidR="0045640B">
        <w:t>6444-S AMS BRAN GREL 105</w:t>
      </w:r>
    </w:fldSimple>
    <w:r w:rsidR="0045640B">
      <w:tab/>
    </w:r>
    <w:fldSimple w:instr=" PAGE  \* Arabic  \* MERGEFORMAT ">
      <w:r w:rsidR="009F614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10" w:rsidRDefault="00D57310" w:rsidP="00DF5D0E">
      <w:r>
        <w:separator/>
      </w:r>
    </w:p>
  </w:footnote>
  <w:footnote w:type="continuationSeparator" w:id="0">
    <w:p w:rsidR="00D57310" w:rsidRDefault="00D5731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0B" w:rsidRDefault="00C80A7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5640B" w:rsidRDefault="0045640B">
                <w:pPr>
                  <w:pStyle w:val="RCWSLText"/>
                  <w:jc w:val="right"/>
                </w:pPr>
                <w:r>
                  <w:t>1</w:t>
                </w:r>
              </w:p>
              <w:p w:rsidR="0045640B" w:rsidRDefault="0045640B">
                <w:pPr>
                  <w:pStyle w:val="RCWSLText"/>
                  <w:jc w:val="right"/>
                </w:pPr>
                <w:r>
                  <w:t>2</w:t>
                </w:r>
              </w:p>
              <w:p w:rsidR="0045640B" w:rsidRDefault="0045640B">
                <w:pPr>
                  <w:pStyle w:val="RCWSLText"/>
                  <w:jc w:val="right"/>
                </w:pPr>
                <w:r>
                  <w:t>3</w:t>
                </w:r>
              </w:p>
              <w:p w:rsidR="0045640B" w:rsidRDefault="0045640B">
                <w:pPr>
                  <w:pStyle w:val="RCWSLText"/>
                  <w:jc w:val="right"/>
                </w:pPr>
                <w:r>
                  <w:t>4</w:t>
                </w:r>
              </w:p>
              <w:p w:rsidR="0045640B" w:rsidRDefault="0045640B">
                <w:pPr>
                  <w:pStyle w:val="RCWSLText"/>
                  <w:jc w:val="right"/>
                </w:pPr>
                <w:r>
                  <w:t>5</w:t>
                </w:r>
              </w:p>
              <w:p w:rsidR="0045640B" w:rsidRDefault="0045640B">
                <w:pPr>
                  <w:pStyle w:val="RCWSLText"/>
                  <w:jc w:val="right"/>
                </w:pPr>
                <w:r>
                  <w:t>6</w:t>
                </w:r>
              </w:p>
              <w:p w:rsidR="0045640B" w:rsidRDefault="0045640B">
                <w:pPr>
                  <w:pStyle w:val="RCWSLText"/>
                  <w:jc w:val="right"/>
                </w:pPr>
                <w:r>
                  <w:t>7</w:t>
                </w:r>
              </w:p>
              <w:p w:rsidR="0045640B" w:rsidRDefault="0045640B">
                <w:pPr>
                  <w:pStyle w:val="RCWSLText"/>
                  <w:jc w:val="right"/>
                </w:pPr>
                <w:r>
                  <w:t>8</w:t>
                </w:r>
              </w:p>
              <w:p w:rsidR="0045640B" w:rsidRDefault="0045640B">
                <w:pPr>
                  <w:pStyle w:val="RCWSLText"/>
                  <w:jc w:val="right"/>
                </w:pPr>
                <w:r>
                  <w:t>9</w:t>
                </w:r>
              </w:p>
              <w:p w:rsidR="0045640B" w:rsidRDefault="0045640B">
                <w:pPr>
                  <w:pStyle w:val="RCWSLText"/>
                  <w:jc w:val="right"/>
                </w:pPr>
                <w:r>
                  <w:t>10</w:t>
                </w:r>
              </w:p>
              <w:p w:rsidR="0045640B" w:rsidRDefault="0045640B">
                <w:pPr>
                  <w:pStyle w:val="RCWSLText"/>
                  <w:jc w:val="right"/>
                </w:pPr>
                <w:r>
                  <w:t>11</w:t>
                </w:r>
              </w:p>
              <w:p w:rsidR="0045640B" w:rsidRDefault="0045640B">
                <w:pPr>
                  <w:pStyle w:val="RCWSLText"/>
                  <w:jc w:val="right"/>
                </w:pPr>
                <w:r>
                  <w:t>12</w:t>
                </w:r>
              </w:p>
              <w:p w:rsidR="0045640B" w:rsidRDefault="0045640B">
                <w:pPr>
                  <w:pStyle w:val="RCWSLText"/>
                  <w:jc w:val="right"/>
                </w:pPr>
                <w:r>
                  <w:t>13</w:t>
                </w:r>
              </w:p>
              <w:p w:rsidR="0045640B" w:rsidRDefault="0045640B">
                <w:pPr>
                  <w:pStyle w:val="RCWSLText"/>
                  <w:jc w:val="right"/>
                </w:pPr>
                <w:r>
                  <w:t>14</w:t>
                </w:r>
              </w:p>
              <w:p w:rsidR="0045640B" w:rsidRDefault="0045640B">
                <w:pPr>
                  <w:pStyle w:val="RCWSLText"/>
                  <w:jc w:val="right"/>
                </w:pPr>
                <w:r>
                  <w:t>15</w:t>
                </w:r>
              </w:p>
              <w:p w:rsidR="0045640B" w:rsidRDefault="0045640B">
                <w:pPr>
                  <w:pStyle w:val="RCWSLText"/>
                  <w:jc w:val="right"/>
                </w:pPr>
                <w:r>
                  <w:t>16</w:t>
                </w:r>
              </w:p>
              <w:p w:rsidR="0045640B" w:rsidRDefault="0045640B">
                <w:pPr>
                  <w:pStyle w:val="RCWSLText"/>
                  <w:jc w:val="right"/>
                </w:pPr>
                <w:r>
                  <w:t>17</w:t>
                </w:r>
              </w:p>
              <w:p w:rsidR="0045640B" w:rsidRDefault="0045640B">
                <w:pPr>
                  <w:pStyle w:val="RCWSLText"/>
                  <w:jc w:val="right"/>
                </w:pPr>
                <w:r>
                  <w:t>18</w:t>
                </w:r>
              </w:p>
              <w:p w:rsidR="0045640B" w:rsidRDefault="0045640B">
                <w:pPr>
                  <w:pStyle w:val="RCWSLText"/>
                  <w:jc w:val="right"/>
                </w:pPr>
                <w:r>
                  <w:t>19</w:t>
                </w:r>
              </w:p>
              <w:p w:rsidR="0045640B" w:rsidRDefault="0045640B">
                <w:pPr>
                  <w:pStyle w:val="RCWSLText"/>
                  <w:jc w:val="right"/>
                </w:pPr>
                <w:r>
                  <w:t>20</w:t>
                </w:r>
              </w:p>
              <w:p w:rsidR="0045640B" w:rsidRDefault="0045640B">
                <w:pPr>
                  <w:pStyle w:val="RCWSLText"/>
                  <w:jc w:val="right"/>
                </w:pPr>
                <w:r>
                  <w:t>21</w:t>
                </w:r>
              </w:p>
              <w:p w:rsidR="0045640B" w:rsidRDefault="0045640B">
                <w:pPr>
                  <w:pStyle w:val="RCWSLText"/>
                  <w:jc w:val="right"/>
                </w:pPr>
                <w:r>
                  <w:t>22</w:t>
                </w:r>
              </w:p>
              <w:p w:rsidR="0045640B" w:rsidRDefault="0045640B">
                <w:pPr>
                  <w:pStyle w:val="RCWSLText"/>
                  <w:jc w:val="right"/>
                </w:pPr>
                <w:r>
                  <w:t>23</w:t>
                </w:r>
              </w:p>
              <w:p w:rsidR="0045640B" w:rsidRDefault="0045640B">
                <w:pPr>
                  <w:pStyle w:val="RCWSLText"/>
                  <w:jc w:val="right"/>
                </w:pPr>
                <w:r>
                  <w:t>24</w:t>
                </w:r>
              </w:p>
              <w:p w:rsidR="0045640B" w:rsidRDefault="0045640B">
                <w:pPr>
                  <w:pStyle w:val="RCWSLText"/>
                  <w:jc w:val="right"/>
                </w:pPr>
                <w:r>
                  <w:t>25</w:t>
                </w:r>
              </w:p>
              <w:p w:rsidR="0045640B" w:rsidRDefault="0045640B">
                <w:pPr>
                  <w:pStyle w:val="RCWSLText"/>
                  <w:jc w:val="right"/>
                </w:pPr>
                <w:r>
                  <w:t>26</w:t>
                </w:r>
              </w:p>
              <w:p w:rsidR="0045640B" w:rsidRDefault="0045640B">
                <w:pPr>
                  <w:pStyle w:val="RCWSLText"/>
                  <w:jc w:val="right"/>
                </w:pPr>
                <w:r>
                  <w:t>27</w:t>
                </w:r>
              </w:p>
              <w:p w:rsidR="0045640B" w:rsidRDefault="0045640B">
                <w:pPr>
                  <w:pStyle w:val="RCWSLText"/>
                  <w:jc w:val="right"/>
                </w:pPr>
                <w:r>
                  <w:t>28</w:t>
                </w:r>
              </w:p>
              <w:p w:rsidR="0045640B" w:rsidRDefault="0045640B">
                <w:pPr>
                  <w:pStyle w:val="RCWSLText"/>
                  <w:jc w:val="right"/>
                </w:pPr>
                <w:r>
                  <w:t>29</w:t>
                </w:r>
              </w:p>
              <w:p w:rsidR="0045640B" w:rsidRDefault="0045640B">
                <w:pPr>
                  <w:pStyle w:val="RCWSLText"/>
                  <w:jc w:val="right"/>
                </w:pPr>
                <w:r>
                  <w:t>30</w:t>
                </w:r>
              </w:p>
              <w:p w:rsidR="0045640B" w:rsidRDefault="0045640B">
                <w:pPr>
                  <w:pStyle w:val="RCWSLText"/>
                  <w:jc w:val="right"/>
                </w:pPr>
                <w:r>
                  <w:t>31</w:t>
                </w:r>
              </w:p>
              <w:p w:rsidR="0045640B" w:rsidRDefault="0045640B">
                <w:pPr>
                  <w:pStyle w:val="RCWSLText"/>
                  <w:jc w:val="right"/>
                </w:pPr>
                <w:r>
                  <w:t>32</w:t>
                </w:r>
              </w:p>
              <w:p w:rsidR="0045640B" w:rsidRDefault="0045640B">
                <w:pPr>
                  <w:pStyle w:val="RCWSLText"/>
                  <w:jc w:val="right"/>
                </w:pPr>
                <w:r>
                  <w:t>33</w:t>
                </w:r>
              </w:p>
              <w:p w:rsidR="0045640B" w:rsidRDefault="0045640B">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0B" w:rsidRDefault="00C80A70">
    <w:r>
      <w:rPr>
        <w:noProof/>
      </w:rPr>
      <w:pict>
        <v:shapetype id="_x0000_t202" coordsize="21600,21600" o:spt="202" path="m,l,21600r21600,l21600,xe">
          <v:stroke joinstyle="miter"/>
          <v:path gradientshapeok="t" o:connecttype="rect"/>
        </v:shapetype>
        <v:shape id="_x0000_s2050" type="#_x0000_t202" style="position:absolute;margin-left:-39.3pt;margin-top:-2.25pt;width:37.5pt;height:744.6pt;z-index:251658240;mso-width-relative:margin;mso-height-relative:margin" stroked="f">
          <v:textbox style="mso-next-textbox:#_x0000_s2050">
            <w:txbxContent>
              <w:p w:rsidR="0045640B" w:rsidRDefault="0045640B" w:rsidP="00605C39">
                <w:pPr>
                  <w:pStyle w:val="RCWSLText"/>
                  <w:spacing w:before="2888"/>
                  <w:jc w:val="right"/>
                </w:pPr>
                <w:r>
                  <w:t>1</w:t>
                </w:r>
              </w:p>
              <w:p w:rsidR="0045640B" w:rsidRDefault="0045640B">
                <w:pPr>
                  <w:pStyle w:val="RCWSLText"/>
                  <w:jc w:val="right"/>
                </w:pPr>
                <w:r>
                  <w:t>2</w:t>
                </w:r>
              </w:p>
              <w:p w:rsidR="0045640B" w:rsidRDefault="0045640B">
                <w:pPr>
                  <w:pStyle w:val="RCWSLText"/>
                  <w:jc w:val="right"/>
                </w:pPr>
                <w:r>
                  <w:t>3</w:t>
                </w:r>
              </w:p>
              <w:p w:rsidR="0045640B" w:rsidRDefault="0045640B">
                <w:pPr>
                  <w:pStyle w:val="RCWSLText"/>
                  <w:jc w:val="right"/>
                </w:pPr>
                <w:r>
                  <w:t>4</w:t>
                </w:r>
              </w:p>
              <w:p w:rsidR="0045640B" w:rsidRDefault="0045640B">
                <w:pPr>
                  <w:pStyle w:val="RCWSLText"/>
                  <w:jc w:val="right"/>
                </w:pPr>
                <w:r>
                  <w:t>5</w:t>
                </w:r>
              </w:p>
              <w:p w:rsidR="0045640B" w:rsidRDefault="0045640B">
                <w:pPr>
                  <w:pStyle w:val="RCWSLText"/>
                  <w:jc w:val="right"/>
                </w:pPr>
                <w:r>
                  <w:t>6</w:t>
                </w:r>
              </w:p>
              <w:p w:rsidR="0045640B" w:rsidRDefault="0045640B">
                <w:pPr>
                  <w:pStyle w:val="RCWSLText"/>
                  <w:jc w:val="right"/>
                </w:pPr>
                <w:r>
                  <w:t>7</w:t>
                </w:r>
              </w:p>
              <w:p w:rsidR="0045640B" w:rsidRDefault="0045640B">
                <w:pPr>
                  <w:pStyle w:val="RCWSLText"/>
                  <w:jc w:val="right"/>
                </w:pPr>
                <w:r>
                  <w:t>8</w:t>
                </w:r>
              </w:p>
              <w:p w:rsidR="0045640B" w:rsidRDefault="0045640B">
                <w:pPr>
                  <w:pStyle w:val="RCWSLText"/>
                  <w:jc w:val="right"/>
                </w:pPr>
                <w:r>
                  <w:t>9</w:t>
                </w:r>
              </w:p>
              <w:p w:rsidR="0045640B" w:rsidRDefault="0045640B">
                <w:pPr>
                  <w:pStyle w:val="RCWSLText"/>
                  <w:jc w:val="right"/>
                </w:pPr>
                <w:r>
                  <w:t>10</w:t>
                </w:r>
              </w:p>
              <w:p w:rsidR="0045640B" w:rsidRDefault="0045640B">
                <w:pPr>
                  <w:pStyle w:val="RCWSLText"/>
                  <w:jc w:val="right"/>
                </w:pPr>
                <w:r>
                  <w:t>11</w:t>
                </w:r>
              </w:p>
              <w:p w:rsidR="0045640B" w:rsidRDefault="0045640B">
                <w:pPr>
                  <w:pStyle w:val="RCWSLText"/>
                  <w:jc w:val="right"/>
                </w:pPr>
                <w:r>
                  <w:t>12</w:t>
                </w:r>
              </w:p>
              <w:p w:rsidR="0045640B" w:rsidRDefault="0045640B">
                <w:pPr>
                  <w:pStyle w:val="RCWSLText"/>
                  <w:jc w:val="right"/>
                </w:pPr>
                <w:r>
                  <w:t>13</w:t>
                </w:r>
              </w:p>
              <w:p w:rsidR="0045640B" w:rsidRDefault="0045640B">
                <w:pPr>
                  <w:pStyle w:val="RCWSLText"/>
                  <w:jc w:val="right"/>
                </w:pPr>
                <w:r>
                  <w:t>14</w:t>
                </w:r>
              </w:p>
              <w:p w:rsidR="0045640B" w:rsidRDefault="0045640B">
                <w:pPr>
                  <w:pStyle w:val="RCWSLText"/>
                  <w:jc w:val="right"/>
                </w:pPr>
                <w:r>
                  <w:t>15</w:t>
                </w:r>
              </w:p>
              <w:p w:rsidR="0045640B" w:rsidRDefault="0045640B">
                <w:pPr>
                  <w:pStyle w:val="RCWSLText"/>
                  <w:jc w:val="right"/>
                </w:pPr>
                <w:r>
                  <w:t>16</w:t>
                </w:r>
              </w:p>
              <w:p w:rsidR="0045640B" w:rsidRDefault="0045640B">
                <w:pPr>
                  <w:pStyle w:val="RCWSLText"/>
                  <w:jc w:val="right"/>
                </w:pPr>
                <w:r>
                  <w:t>17</w:t>
                </w:r>
              </w:p>
              <w:p w:rsidR="0045640B" w:rsidRDefault="0045640B">
                <w:pPr>
                  <w:pStyle w:val="RCWSLText"/>
                  <w:jc w:val="right"/>
                </w:pPr>
                <w:r>
                  <w:t>18</w:t>
                </w:r>
              </w:p>
              <w:p w:rsidR="0045640B" w:rsidRDefault="0045640B">
                <w:pPr>
                  <w:pStyle w:val="RCWSLText"/>
                  <w:jc w:val="right"/>
                </w:pPr>
                <w:r>
                  <w:t>19</w:t>
                </w:r>
              </w:p>
              <w:p w:rsidR="0045640B" w:rsidRDefault="0045640B">
                <w:pPr>
                  <w:pStyle w:val="RCWSLText"/>
                  <w:jc w:val="right"/>
                </w:pPr>
                <w:r>
                  <w:t>20</w:t>
                </w:r>
              </w:p>
              <w:p w:rsidR="0045640B" w:rsidRDefault="0045640B">
                <w:pPr>
                  <w:pStyle w:val="RCWSLText"/>
                  <w:jc w:val="right"/>
                </w:pPr>
                <w:r>
                  <w:t>21</w:t>
                </w:r>
              </w:p>
              <w:p w:rsidR="0045640B" w:rsidRDefault="0045640B">
                <w:pPr>
                  <w:pStyle w:val="RCWSLText"/>
                  <w:jc w:val="right"/>
                </w:pPr>
                <w:r>
                  <w:t>22</w:t>
                </w:r>
              </w:p>
              <w:p w:rsidR="0045640B" w:rsidRDefault="0045640B">
                <w:pPr>
                  <w:pStyle w:val="RCWSLText"/>
                  <w:jc w:val="right"/>
                </w:pPr>
                <w:r>
                  <w:t>23</w:t>
                </w:r>
              </w:p>
              <w:p w:rsidR="0045640B" w:rsidRDefault="0045640B">
                <w:pPr>
                  <w:pStyle w:val="RCWSLText"/>
                  <w:jc w:val="right"/>
                </w:pPr>
                <w:r>
                  <w:t>24</w:t>
                </w:r>
              </w:p>
              <w:p w:rsidR="0045640B" w:rsidRDefault="0045640B" w:rsidP="00060D21">
                <w:pPr>
                  <w:pStyle w:val="RCWSLText"/>
                  <w:jc w:val="right"/>
                </w:pPr>
                <w:r>
                  <w:t>25</w:t>
                </w:r>
              </w:p>
              <w:p w:rsidR="0045640B" w:rsidRDefault="0045640B" w:rsidP="00060D21">
                <w:pPr>
                  <w:pStyle w:val="RCWSLText"/>
                  <w:jc w:val="right"/>
                </w:pPr>
                <w:r>
                  <w:t>26</w:t>
                </w:r>
              </w:p>
              <w:p w:rsidR="0045640B" w:rsidRDefault="0045640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ExpandShiftReturn/>
  </w:compat>
  <w:rsids>
    <w:rsidRoot w:val="00DF5D0E"/>
    <w:rsid w:val="00032D22"/>
    <w:rsid w:val="00060D21"/>
    <w:rsid w:val="00096165"/>
    <w:rsid w:val="000C6C82"/>
    <w:rsid w:val="000E603A"/>
    <w:rsid w:val="00106544"/>
    <w:rsid w:val="001A775A"/>
    <w:rsid w:val="001E6675"/>
    <w:rsid w:val="00217E8A"/>
    <w:rsid w:val="00281CBD"/>
    <w:rsid w:val="00316CD9"/>
    <w:rsid w:val="003E2FC6"/>
    <w:rsid w:val="0045640B"/>
    <w:rsid w:val="00492DDC"/>
    <w:rsid w:val="004E3D56"/>
    <w:rsid w:val="00523C5A"/>
    <w:rsid w:val="005C519D"/>
    <w:rsid w:val="00605C39"/>
    <w:rsid w:val="00631EF6"/>
    <w:rsid w:val="006841E6"/>
    <w:rsid w:val="006F7027"/>
    <w:rsid w:val="0072335D"/>
    <w:rsid w:val="0072541D"/>
    <w:rsid w:val="0079728B"/>
    <w:rsid w:val="007D35D4"/>
    <w:rsid w:val="00846034"/>
    <w:rsid w:val="00931B84"/>
    <w:rsid w:val="00972869"/>
    <w:rsid w:val="009B7D55"/>
    <w:rsid w:val="009F23A9"/>
    <w:rsid w:val="009F614C"/>
    <w:rsid w:val="00A01F29"/>
    <w:rsid w:val="00A93D4A"/>
    <w:rsid w:val="00AD2D0A"/>
    <w:rsid w:val="00B31D1C"/>
    <w:rsid w:val="00B518D0"/>
    <w:rsid w:val="00B73E0A"/>
    <w:rsid w:val="00B961E0"/>
    <w:rsid w:val="00C80A70"/>
    <w:rsid w:val="00D40447"/>
    <w:rsid w:val="00D57310"/>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ef_el\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170</Words>
  <Characters>1194</Characters>
  <Application>Microsoft Office Word</Application>
  <DocSecurity>8</DocSecurity>
  <Lines>108</Lines>
  <Paragraphs>68</Paragraphs>
  <ScaleCrop>false</ScaleCrop>
  <HeadingPairs>
    <vt:vector size="2" baseType="variant">
      <vt:variant>
        <vt:lpstr>Title</vt:lpstr>
      </vt:variant>
      <vt:variant>
        <vt:i4>1</vt:i4>
      </vt:variant>
    </vt:vector>
  </HeadingPairs>
  <TitlesOfParts>
    <vt:vector size="1" baseType="lpstr">
      <vt:lpstr>6444-S AMS BRAN GREL 105</vt:lpstr>
    </vt:vector>
  </TitlesOfParts>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 AMS BRAN GREL 105</dc:title>
  <dc:subject/>
  <dc:creator>Washington State Legislature</dc:creator>
  <cp:keywords/>
  <dc:description/>
  <cp:lastModifiedBy>Washington State Legislature</cp:lastModifiedBy>
  <cp:revision>2</cp:revision>
  <cp:lastPrinted>2010-02-27T18:51:00Z</cp:lastPrinted>
  <dcterms:created xsi:type="dcterms:W3CDTF">2010-02-27T19:31:00Z</dcterms:created>
  <dcterms:modified xsi:type="dcterms:W3CDTF">2010-02-27T19:31:00Z</dcterms:modified>
</cp:coreProperties>
</file>