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46e4f270345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FRAS</w:t>
        </w:r>
      </w:r>
      <w:r>
        <w:rPr>
          <w:b/>
        </w:rPr>
        <w:t xml:space="preserve"> </w:t>
        <w:r>
          <w:rPr/>
          <w:t xml:space="preserve">S2272.1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5659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Fraser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beginning with "</w:t>
      </w:r>
      <w:r>
        <w:t>((</w:t>
      </w:r>
      <w:r>
        <w:rPr>
          <w:strike/>
        </w:rPr>
        <w:t xml:space="preserve">for</w:t>
      </w:r>
      <w:r>
        <w:rPr/>
        <w:t xml:space="preserve">" strike all material through "</w:t>
      </w:r>
      <w:r>
        <w:rPr>
          <w:strike/>
        </w:rPr>
        <w:t xml:space="preserve">(8);</w:t>
      </w:r>
      <w:r>
        <w:t>))</w:t>
      </w:r>
      <w:r>
        <w:rPr/>
        <w:t xml:space="preserve">" and insert "for the </w:t>
      </w:r>
      <w:r>
        <w:t>((</w:t>
      </w:r>
      <w:r>
        <w:rPr>
          <w:strike/>
        </w:rPr>
        <w:t xml:space="preserve">biennial</w:t>
      </w:r>
      <w:r>
        <w:t>))</w:t>
      </w:r>
      <w:r>
        <w:rPr/>
        <w:t xml:space="preserve"> litter survey under RCW 70.93.200(8);"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14, beginning with "</w:t>
      </w:r>
      <w:r>
        <w:t>((</w:t>
      </w:r>
      <w:r>
        <w:rPr>
          <w:strike/>
        </w:rPr>
        <w:t xml:space="preserve">for</w:t>
      </w:r>
      <w:r>
        <w:rPr/>
        <w:t xml:space="preserve">" strike all material through "</w:t>
      </w:r>
      <w:r>
        <w:rPr>
          <w:strike/>
        </w:rPr>
        <w:t xml:space="preserve">(8);</w:t>
      </w:r>
      <w:r>
        <w:t>))</w:t>
      </w:r>
      <w:r>
        <w:rPr/>
        <w:t xml:space="preserve">" and insert "for the </w:t>
      </w:r>
      <w:r>
        <w:t>((</w:t>
      </w:r>
      <w:r>
        <w:rPr>
          <w:strike/>
        </w:rPr>
        <w:t xml:space="preserve">biennial</w:t>
      </w:r>
      <w:r>
        <w:t>))</w:t>
      </w:r>
      <w:r>
        <w:rPr/>
        <w:t xml:space="preserve"> litter survey under RCW 70.93.200(8);"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9, after "</w:t>
      </w:r>
      <w:r>
        <w:rPr>
          <w:u w:val="single"/>
        </w:rPr>
        <w:t xml:space="preserve">composting</w:t>
      </w:r>
      <w:r>
        <w:rPr/>
        <w:t xml:space="preserve">;"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10, after "(8)" strike all material through "</w:t>
      </w:r>
      <w:r>
        <w:rPr>
          <w:strike/>
        </w:rPr>
        <w:t xml:space="preserve">(9)</w:t>
      </w:r>
      <w:r>
        <w:t>))</w:t>
      </w:r>
      <w:r>
        <w:rPr/>
        <w:t xml:space="preserve">" on line 12 and insert "</w:t>
      </w:r>
      <w:r>
        <w:rPr>
          <w:u w:val="single"/>
        </w:rPr>
        <w:t xml:space="preserve">Beginning July 1, 2017, c</w:t>
      </w:r>
      <w:r>
        <w:rPr/>
        <w:t xml:space="preserve">onduct a </w:t>
      </w:r>
      <w:r>
        <w:t>((</w:t>
      </w:r>
      <w:r>
        <w:rPr>
          <w:strike/>
        </w:rPr>
        <w:t xml:space="preserve">periodic</w:t>
      </w:r>
      <w:r>
        <w:t>))</w:t>
      </w:r>
      <w:r>
        <w:rPr/>
        <w:t xml:space="preserve"> statewide litter survey </w:t>
      </w:r>
      <w:r>
        <w:rPr>
          <w:u w:val="single"/>
        </w:rPr>
        <w:t xml:space="preserve">every ten years</w:t>
      </w:r>
      <w:r>
        <w:rPr/>
        <w:t xml:space="preserve"> targeted at litter composition, sources, demographics, and geographic trends;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litter survey but revises it from every 2 years to every ten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7c0804d464ee1" /></Relationships>
</file>