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be06bef3794913" /></Relationships>
</file>

<file path=word/document.xml><?xml version="1.0" encoding="utf-8"?>
<w:document xmlns:w="http://schemas.openxmlformats.org/wordprocessingml/2006/main">
  <w:body>
    <w:p>
      <w:r>
        <w:rPr>
          <w:b/>
        </w:rPr>
        <w:r>
          <w:rPr/>
          <w:t xml:space="preserve">6455-S2</w:t>
        </w:r>
      </w:r>
      <w:r>
        <w:rPr>
          <w:b/>
        </w:rPr>
        <w:t xml:space="preserve"> </w:t>
        <w:t xml:space="preserve">AMS</w:t>
      </w:r>
      <w:r>
        <w:rPr>
          <w:b/>
        </w:rPr>
        <w:t xml:space="preserve"> </w:t>
        <w:r>
          <w:rPr/>
          <w:t xml:space="preserve">ROLF</w:t>
        </w:r>
      </w:r>
      <w:r>
        <w:rPr>
          <w:b/>
        </w:rPr>
        <w:t xml:space="preserve"> </w:t>
        <w:r>
          <w:rPr/>
          <w:t xml:space="preserve">S4777.1</w:t>
        </w:r>
      </w:r>
      <w:r>
        <w:rPr>
          <w:b/>
        </w:rPr>
        <w:t xml:space="preserve"> - NOT FOR FLOOR USE</w:t>
      </w:r>
    </w:p>
    <w:p>
      <w:pPr>
        <w:ind w:left="0" w:right="0" w:firstLine="576"/>
      </w:pPr>
    </w:p>
    <w:p>
      <w:pPr>
        <w:spacing w:before="480" w:after="0" w:line="408" w:lineRule="exact"/>
      </w:pPr>
      <w:r>
        <w:rPr>
          <w:b/>
          <w:u w:val="single"/>
        </w:rPr>
        <w:t xml:space="preserve">2SSB 6455</w:t>
      </w:r>
      <w:r>
        <w:t xml:space="preserve"> -</w:t>
      </w:r>
      <w:r>
        <w:t xml:space="preserve"> </w:t>
        <w:t xml:space="preserve">S AMD</w:t>
      </w:r>
      <w:r>
        <w:t xml:space="preserve"> </w:t>
      </w:r>
      <w:r>
        <w:rPr>
          <w:b/>
        </w:rPr>
        <w:t xml:space="preserve">632</w:t>
      </w:r>
    </w:p>
    <w:p>
      <w:pPr>
        <w:spacing w:before="0" w:after="0" w:line="408" w:lineRule="exact"/>
        <w:ind w:left="0" w:right="0" w:firstLine="576"/>
        <w:jc w:val="left"/>
      </w:pPr>
      <w:r>
        <w:rPr/>
        <w:t xml:space="preserve">By Senator Rolfes</w:t>
      </w:r>
    </w:p>
    <w:p>
      <w:pPr>
        <w:jc w:val="right"/>
      </w:pPr>
      <w:r>
        <w:rPr>
          <w:b/>
        </w:rPr>
        <w:t xml:space="preserve">NOT ADOPTED 02/17/2016</w:t>
      </w:r>
    </w:p>
    <w:p>
      <w:pPr>
        <w:spacing w:before="0" w:after="0" w:line="408" w:lineRule="exact"/>
        <w:ind w:left="0" w:right="0" w:firstLine="576"/>
        <w:jc w:val="left"/>
      </w:pPr>
      <w:r>
        <w:rPr/>
        <w:t xml:space="preserve">On page 11, after line 37, insert the following:</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TEACHER MENTORING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(1) The sum of five million dollars, or as much thereof as may be necessary, is appropriated for the fiscal year ending June 30, 2017, from the education legacy trust account to the superintendent of public instruction for a beginning educator support program.</w:t>
      </w:r>
    </w:p>
    <w:p>
      <w:pPr>
        <w:spacing w:before="0" w:after="0" w:line="408" w:lineRule="exact"/>
        <w:ind w:left="0" w:right="0" w:firstLine="576"/>
        <w:jc w:val="left"/>
      </w:pPr>
      <w:r>
        <w:rPr/>
        <w:t xml:space="preserve">(2) The appropriation in this section is provided solely for a beginning educator support program. The program shall prioritize first year teachers in the mentoring program. Either school districts, or regional consortia, or both may apply for grant funding.</w:t>
      </w:r>
    </w:p>
    <w:p>
      <w:pPr>
        <w:spacing w:before="0" w:after="0" w:line="408" w:lineRule="exact"/>
        <w:ind w:left="0" w:right="0" w:firstLine="576"/>
        <w:jc w:val="left"/>
      </w:pPr>
      <w:r>
        <w:rPr/>
        <w:t xml:space="preserve">(3) The program provided by either a district, or a regional consortia, or both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Renumber the remaining part and sections consecutively and correct any internal references accordingly.</w:t>
      </w:r>
    </w:p>
    <w:p>
      <w:pPr>
        <w:spacing w:before="480" w:after="0" w:line="408" w:lineRule="exact"/>
      </w:pPr>
      <w:r>
        <w:rPr>
          <w:b/>
          <w:u w:val="single"/>
        </w:rPr>
        <w:t xml:space="preserve">2SSB 6455</w:t>
      </w:r>
      <w:r>
        <w:t xml:space="preserve"> -</w:t>
      </w:r>
      <w:r>
        <w:t xml:space="preserve"> </w:t>
        <w:t xml:space="preserve">S AMD</w:t>
      </w:r>
      <w:r>
        <w:t xml:space="preserve"> </w:t>
      </w:r>
      <w:r>
        <w:rPr>
          <w:b/>
        </w:rPr>
        <w:t xml:space="preserve">632</w:t>
      </w:r>
    </w:p>
    <w:p>
      <w:pPr>
        <w:spacing w:before="0" w:after="0" w:line="408" w:lineRule="exact"/>
        <w:ind w:left="0" w:right="0" w:firstLine="576"/>
        <w:jc w:val="left"/>
      </w:pPr>
      <w:r>
        <w:rPr/>
        <w:t xml:space="preserve">By Senator Rolfes</w:t>
      </w:r>
    </w:p>
    <w:p>
      <w:pPr>
        <w:jc w:val="right"/>
      </w:pPr>
      <w:r>
        <w:rPr>
          <w:b/>
        </w:rPr>
        <w:t xml:space="preserve">NOT ADOPTED 02/17/2016</w:t>
      </w:r>
    </w:p>
    <w:p>
      <w:pPr>
        <w:spacing w:before="0" w:after="0" w:line="408" w:lineRule="exact"/>
        <w:ind w:left="0" w:right="0" w:firstLine="576"/>
        <w:jc w:val="left"/>
      </w:pPr>
      <w:r>
        <w:rPr/>
        <w:t xml:space="preserve">On page 1, line 6 of the title, after "sections;" insert "making an appropriation;"</w:t>
      </w:r>
    </w:p>
    <w:p>
      <w:pPr>
        <w:spacing w:before="0" w:after="0" w:line="408" w:lineRule="exact"/>
        <w:ind w:left="0" w:right="0" w:firstLine="576"/>
        <w:jc w:val="left"/>
      </w:pPr>
      <w:r>
        <w:rPr>
          <w:u w:val="single"/>
        </w:rPr>
        <w:t xml:space="preserve">EFFECT:</w:t>
      </w:r>
      <w:r>
        <w:rPr/>
        <w:t xml:space="preserve"> Funds the beginning educator support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59bab6dc724fd3" /></Relationships>
</file>