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2cac948174084" /></Relationships>
</file>

<file path=word/document.xml><?xml version="1.0" encoding="utf-8"?>
<w:document xmlns:w="http://schemas.openxmlformats.org/wordprocessingml/2006/main">
  <w:body>
    <w:p>
      <w:r>
        <w:t>H-2915.1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JOINT MEMORIAL 4010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 Dunshee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HONORABLE LYNN PETERSON, SECRETARY OF TRANSPORTATION, AND TO THE WASHINGTON STATE TRANSPORTATION COMMISSION,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WHEREAS, Mr. William P. Stewart (12/9/1839 – 12/11/1907) of Snohomish served bravely during the Civil War after he volunteered for service in the 29th U.S. Colored Infantry Company; and 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That military unit suffered enormous losses during the war, with one out of three soldiers becoming casualties;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fought with Gen. William Smith's 18th Corps, which saw almost daily combat as it battled near Petersburg, Virginia;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During that battle, Stewart and his division charged forward to capture two hundred Confederate prisoners, four cannons with horses, and ammunition;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was a farmer before he volunteered for combat and a respected pioneer of the town of Snohomish after the war, but he and his fellow soldiers received little recognition for their bravery and sacrifice;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married Elizabeth Thorton and became a highly respected pioneer in the city of Snohomish, where his house is still standing;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Stewart is buried in the Grand Army of the Republic cemetery in Snohomish along with two hundred other civil war veterans who founded the cemetery;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It is in the interest of the State of Washington to finally recognize its citizens who volunteered and served bravely in the defense of our union;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name State Route Number 99 the "William P. Stewart Memorial Highway."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Honorable Lynn Peterson,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d891169dd9f84f6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HJM 4010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88455079645ef" /><Relationship Type="http://schemas.openxmlformats.org/officeDocument/2006/relationships/footer" Target="/word/footer.xml" Id="Rd891169dd9f84f69" /></Relationships>
</file>