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5dda2c7b442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McCoy, Ericksen, and Hobbs</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utility districts to produce and distribute renewable natural gas;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 In addition to any other authority provided by law:</w:t>
      </w:r>
    </w:p>
    <w:p>
      <w:pPr>
        <w:spacing w:before="0" w:after="0" w:line="408" w:lineRule="exact"/>
        <w:ind w:left="0" w:right="0" w:firstLine="576"/>
        <w:jc w:val="left"/>
      </w:pPr>
      <w:r>
        <w:rPr>
          <w:u w:val="single"/>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u w:val="single"/>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u w:val="single"/>
        </w:rPr>
        <w:t xml:space="preserve">(i) At wholesale; or</w:t>
      </w:r>
    </w:p>
    <w:p>
      <w:pPr>
        <w:spacing w:before="0" w:after="0" w:line="408" w:lineRule="exact"/>
        <w:ind w:left="0" w:right="0" w:firstLine="576"/>
        <w:jc w:val="left"/>
      </w:pPr>
      <w:r>
        <w:rPr>
          <w:u w:val="single"/>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u w:val="single"/>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u w:val="single"/>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u w:val="single"/>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u w:val="single"/>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u w:val="single"/>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u w:val="single"/>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u w:val="single"/>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u w:val="single"/>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u w:val="single"/>
        </w:rPr>
        <w:t xml:space="preserve">(6) For purposes of this subsection:</w:t>
      </w:r>
    </w:p>
    <w:p>
      <w:pPr>
        <w:spacing w:before="0" w:after="0" w:line="408" w:lineRule="exact"/>
        <w:ind w:left="0" w:right="0" w:firstLine="576"/>
        <w:jc w:val="left"/>
      </w:pPr>
      <w:r>
        <w:rPr>
          <w:u w:val="single"/>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(b) "Gas company" has the same meaning as in RCW 80.04.010.</w:t>
      </w:r>
    </w:p>
    <w:p/>
    <w:p>
      <w:pPr>
        <w:jc w:val="center"/>
      </w:pPr>
      <w:r>
        <w:rPr>
          <w:b/>
        </w:rPr>
        <w:t>--- END ---</w:t>
      </w:r>
    </w:p>
    <w:sectPr>
      <w:pgNumType w:start="1"/>
      <w:footerReference xmlns:r="http://schemas.openxmlformats.org/officeDocument/2006/relationships" r:id="R3158cfc57b1641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fbce008e14fc6" /><Relationship Type="http://schemas.openxmlformats.org/officeDocument/2006/relationships/footer" Target="/word/footer.xml" Id="R3158cfc57b164172" /></Relationships>
</file>