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0a7472b1b4dcc" /></Relationships>
</file>

<file path=word/document.xml><?xml version="1.0" encoding="utf-8"?>
<w:document xmlns:w="http://schemas.openxmlformats.org/wordprocessingml/2006/main">
  <w:body>
    <w:p>
      <w:r>
        <w:t>S-1518.1</w:t>
      </w:r>
    </w:p>
    <w:p>
      <w:pPr>
        <w:jc w:val="center"/>
      </w:pPr>
      <w:r>
        <w:t>_______________________________________________</w:t>
      </w:r>
    </w:p>
    <w:p/>
    <w:p>
      <w:pPr>
        <w:jc w:val="center"/>
      </w:pPr>
      <w:r>
        <w:rPr>
          <w:b/>
        </w:rPr>
        <w:t>SENATE BILL 5953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Baumgartner</w:t>
      </w:r>
    </w:p>
    <w:p/>
    <w:p>
      <w:r>
        <w:rPr>
          <w:t xml:space="preserve">Read first time 02/12/15.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the prevailing wage laws work performed or funded by nonprofit organizations; and amending RCW 39.12.020.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hourly wages to be paid to laborers, workers, or mechanics, upon all public works and under all public building service maintenance contracts of the state or any county, municipality or political subdivision created by its laws,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u w:val="single"/>
        </w:rPr>
        <w:t xml:space="preserve">(2)</w:t>
      </w:r>
      <w:r>
        <w:rPr/>
        <w:t xml:space="preserve"> This chapter shall not apply to</w:t>
      </w:r>
      <w:r>
        <w:rPr>
          <w:u w:val="single"/>
        </w:rPr>
        <w:t xml:space="preserve">: (a) W</w:t>
      </w:r>
      <w:r>
        <w:rPr/>
        <w:t xml:space="preserve">orkers or other persons regularly employed by the state, or any county, municipality, or political subdivision created by its laws</w:t>
      </w:r>
      <w:r>
        <w:rPr>
          <w:u w:val="single"/>
        </w:rPr>
        <w:t xml:space="preserve">; or (b) Any portion of work on a public works project that is performed or funded by a nonprofit organization. For the purposes of this section, "nonprofit organization" means any organization holding tax exempt status as provided under 26 U.S.C. Sec. 501(c)(3)</w:t>
      </w:r>
      <w:r>
        <w:rPr/>
        <w:t xml:space="preserve">.</w:t>
      </w:r>
    </w:p>
    <w:p/>
    <w:p>
      <w:pPr>
        <w:jc w:val="center"/>
      </w:pPr>
      <w:r>
        <w:rPr>
          <w:b/>
        </w:rPr>
        <w:t>--- END ---</w:t>
      </w:r>
    </w:p>
    <w:sectPr>
      <w:pgNumType w:start="1"/>
      <w:footerReference xmlns:r="http://schemas.openxmlformats.org/officeDocument/2006/relationships" r:id="R54c4452296d14b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23078134043ea" /><Relationship Type="http://schemas.openxmlformats.org/officeDocument/2006/relationships/footer" Target="/word/footer.xml" Id="R54c4452296d14ba5" /></Relationships>
</file>