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da49e3b9fd4ce0" /></Relationships>
</file>

<file path=word/document.xml><?xml version="1.0" encoding="utf-8"?>
<w:document xmlns:w="http://schemas.openxmlformats.org/wordprocessingml/2006/main">
  <w:body>
    <w:p>
      <w:r>
        <w:t>S-3516.1</w:t>
      </w:r>
    </w:p>
    <w:p>
      <w:pPr>
        <w:jc w:val="center"/>
      </w:pPr>
      <w:r>
        <w:t>_______________________________________________</w:t>
      </w:r>
    </w:p>
    <w:p/>
    <w:p>
      <w:pPr>
        <w:jc w:val="center"/>
      </w:pPr>
      <w:r>
        <w:rPr>
          <w:b/>
        </w:rPr>
        <w:t>SENATE BILL 6164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Rivers, O'Ban, and Hasegawa</w:t>
      </w:r>
    </w:p>
    <w:p/>
    <w:p>
      <w:r>
        <w:rPr>
          <w:t xml:space="preserve">Prefiled 01/06/16.</w:t>
        </w:rPr>
      </w:r>
      <w:r>
        <w:rPr>
          <w:t xml:space="preserve">Read first time 01/11/16.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vacating prior misdemeanor convictions of youthful offenders; and reenacting and amending RCW 9.96.060.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2014 c 176 s 1 and 2014 c 109 s 1 are each reenacted and amended to read as follows:</w:t>
      </w:r>
    </w:p>
    <w:p>
      <w:pPr>
        <w:spacing w:before="0" w:after="0" w:line="408" w:lineRule="exact"/>
        <w:ind w:left="0" w:right="0" w:firstLine="576"/>
        <w:jc w:val="left"/>
      </w:pPr>
      <w:r>
        <w:rPr/>
        <w:t xml:space="preserve">(1) 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(2) of this section, the court may in its discretion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an attempt to commit a violent offense;</w:t>
      </w:r>
    </w:p>
    <w:p>
      <w:pPr>
        <w:spacing w:before="0" w:after="0" w:line="408" w:lineRule="exact"/>
        <w:ind w:left="0" w:right="0" w:firstLine="576"/>
        <w:jc w:val="left"/>
      </w:pPr>
      <w:r>
        <w:rPr/>
        <w:t xml:space="preserve">(c)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w:t>
      </w:r>
    </w:p>
    <w:p>
      <w:pPr>
        <w:spacing w:before="0" w:after="0" w:line="408" w:lineRule="exact"/>
        <w:ind w:left="0" w:right="0" w:firstLine="576"/>
        <w:jc w:val="left"/>
      </w:pPr>
      <w:r>
        <w:rPr/>
        <w:t xml:space="preserve">(d) The offense was any misdemeanor or gross misdemeanor violation, including attempt, of chapter 9.68 RCW (obscenity and pornography), chapter 9.68A RCW (sexual exploitation of children), or chapter 9A.44 RCW (sex offenses);</w:t>
      </w:r>
    </w:p>
    <w:p>
      <w:pPr>
        <w:spacing w:before="0" w:after="0" w:line="408" w:lineRule="exact"/>
        <w:ind w:left="0" w:right="0" w:firstLine="576"/>
        <w:jc w:val="left"/>
      </w:pPr>
      <w:r>
        <w:rPr/>
        <w:t xml:space="preserve">(e)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previously had a conviction for domestic violence.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(f) For any offense other than those described in (e)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(g) The offender has been convicted of a new crime in this state, another state, or federal court since the date of conviction</w:t>
      </w:r>
      <w:r>
        <w:rPr>
          <w:u w:val="single"/>
        </w:rPr>
        <w:t xml:space="preserve">, provided that up to two convictions in this state, another state, or federal court for possession of one ounce or less of marijuana or drug paraphernalia under RCW 69.50.102(a)(12) committed when the applicant was less than twenty-five years of age do not count as convictions for a new crime</w:t>
      </w:r>
      <w:r>
        <w:rPr/>
        <w:t xml:space="preserve">;</w:t>
      </w:r>
    </w:p>
    <w:p>
      <w:pPr>
        <w:spacing w:before="0" w:after="0" w:line="408" w:lineRule="exact"/>
        <w:ind w:left="0" w:right="0" w:firstLine="576"/>
        <w:jc w:val="left"/>
      </w:pPr>
      <w:r>
        <w:rPr/>
        <w:t xml:space="preserve">(h) The applicant has ever had the record of another conviction vacated; or</w:t>
      </w:r>
    </w:p>
    <w:p>
      <w:pPr>
        <w:spacing w:before="0" w:after="0" w:line="408" w:lineRule="exact"/>
        <w:ind w:left="0" w:right="0" w:firstLine="576"/>
        <w:jc w:val="left"/>
      </w:pPr>
      <w:r>
        <w:rPr/>
        <w:t xml:space="preserve">(i) The applicant is currently restrained, or has been restrained within five years prior to the vacation application, by a domestic violence protection order, a no-contact order, an antiharassment order, or a civil restraining order which restrains one party from contacting the other party.</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Nothing in this section affects or prevents the use of an offender's prior conviction in a later criminal prosecution.</w:t>
      </w:r>
    </w:p>
    <w:p>
      <w:pPr>
        <w:spacing w:before="0" w:after="0" w:line="408" w:lineRule="exact"/>
        <w:ind w:left="0" w:right="0" w:firstLine="576"/>
        <w:jc w:val="left"/>
      </w:pPr>
      <w:r>
        <w:rPr/>
        <w:t xml:space="preserve">(6)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
      <w:pPr>
        <w:jc w:val="center"/>
      </w:pPr>
      <w:r>
        <w:rPr>
          <w:b/>
        </w:rPr>
        <w:t>--- END ---</w:t>
      </w:r>
    </w:p>
    <w:sectPr>
      <w:pgNumType w:start="1"/>
      <w:footerReference xmlns:r="http://schemas.openxmlformats.org/officeDocument/2006/relationships" r:id="Rb0406a076a554f5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4fab0bc2c348be" /><Relationship Type="http://schemas.openxmlformats.org/officeDocument/2006/relationships/footer" Target="/word/footer.xml" Id="Rb0406a076a554f52" /></Relationships>
</file>