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4598ad4bc4d43" /></Relationships>
</file>

<file path=word/document.xml><?xml version="1.0" encoding="utf-8"?>
<w:document xmlns:w="http://schemas.openxmlformats.org/wordprocessingml/2006/main">
  <w:body>
    <w:p>
      <w:r>
        <w:rPr>
          <w:b/>
        </w:rPr>
        <w:r>
          <w:rPr/>
          <w:t xml:space="preserve">1273-S</w:t>
        </w:r>
      </w:r>
      <w:r>
        <w:rPr>
          <w:b/>
        </w:rPr>
        <w:t xml:space="preserve"> </w:t>
        <w:t xml:space="preserve">AMH</w:t>
      </w:r>
      <w:r>
        <w:rPr>
          <w:b/>
        </w:rPr>
        <w:t xml:space="preserve"> </w:t>
        <w:r>
          <w:rPr/>
          <w:t xml:space="preserve">HARM</w:t>
        </w:r>
      </w:r>
      <w:r>
        <w:rPr>
          <w:b/>
        </w:rPr>
        <w:t xml:space="preserve"> </w:t>
        <w:r>
          <w:rPr/>
          <w:t xml:space="preserve">H1837.1</w:t>
        </w:r>
      </w:r>
      <w:r>
        <w:rPr>
          <w:b/>
        </w:rPr>
        <w:t xml:space="preserve"> - NOT FOR FLOOR USE</w:t>
      </w:r>
    </w:p>
    <w:p>
      <w:pPr>
        <w:ind w:left="0" w:right="0" w:firstLine="576"/>
      </w:pPr>
    </w:p>
    <w:p>
      <w:pPr>
        <w:spacing w:before="480" w:after="0" w:line="408" w:lineRule="exact"/>
      </w:pPr>
      <w:r>
        <w:rPr>
          <w:b/>
          <w:u w:val="single"/>
        </w:rPr>
        <w:t xml:space="preserve">SHB 1273</w:t>
      </w:r>
      <w:r>
        <w:t xml:space="preserve"> -</w:t>
      </w:r>
      <w:r>
        <w:t xml:space="preserve"> </w:t>
        <w:t xml:space="preserve">H AMD</w:t>
      </w:r>
      <w:r>
        <w:t xml:space="preserve"> </w:t>
      </w:r>
      <w:r>
        <w:rPr>
          <w:b/>
        </w:rPr>
        <w:t xml:space="preserve">10</w:t>
      </w:r>
    </w:p>
    <w:p>
      <w:pPr>
        <w:spacing w:before="0" w:after="0" w:line="408" w:lineRule="exact"/>
        <w:ind w:left="0" w:right="0" w:firstLine="576"/>
        <w:jc w:val="left"/>
      </w:pPr>
      <w:r>
        <w:rPr/>
        <w:t xml:space="preserve">By Representative Harmsworth</w:t>
      </w:r>
    </w:p>
    <w:p>
      <w:pPr>
        <w:jc w:val="right"/>
      </w:pPr>
      <w:r>
        <w:rPr>
          <w:b/>
        </w:rPr>
        <w:t xml:space="preserve">WITHDRAWN 02/20/2017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t>((</w:t>
      </w:r>
      <w:r>
        <w:rPr>
          <w:strike/>
        </w:rPr>
        <w:t xml:space="preserve">a [any]</w:t>
      </w:r>
      <w:r>
        <w:t>))</w:t>
      </w:r>
      <w:r>
        <w:rPr/>
        <w:t xml:space="preserve"> </w:t>
      </w:r>
      <w:r>
        <w:rPr>
          <w:u w:val="single"/>
        </w:rPr>
        <w:t xml:space="preserve">any</w:t>
      </w:r>
      <w:r>
        <w:rPr/>
        <w:t xml:space="preserve"> towed unit </w:t>
      </w:r>
      <w:r>
        <w:t>((</w:t>
      </w:r>
      <w:r>
        <w:rPr>
          <w:strike/>
        </w:rPr>
        <w:t xml:space="preserve">[or units]</w:t>
      </w:r>
      <w:r>
        <w:t>))</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t>
      </w:r>
      <w:r>
        <w:t>((</w:t>
      </w:r>
      <w:r>
        <w:rPr>
          <w:strike/>
        </w:rPr>
        <w:t xml:space="preserve">wireless communications device [handheld mobile telephone]</w:t>
      </w:r>
      <w:r>
        <w:t>))</w:t>
      </w:r>
      <w:r>
        <w:rPr/>
        <w:t xml:space="preserve"> </w:t>
      </w:r>
      <w:r>
        <w:rPr>
          <w:u w:val="single"/>
        </w:rPr>
        <w:t xml:space="preserve">mobile telephone</w:t>
      </w:r>
      <w:r>
        <w:rPr/>
        <w:t xml:space="preserv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(25)(a) "Nondomiciled CLP or CDL" means a permit or license, respectively, issued under section 3 of this act to a person who meets one of the following criteria:</w:t>
      </w:r>
    </w:p>
    <w:p>
      <w:pPr>
        <w:spacing w:before="0" w:after="0" w:line="408" w:lineRule="exact"/>
        <w:ind w:left="0" w:right="0" w:firstLine="576"/>
        <w:jc w:val="left"/>
      </w:pPr>
      <w:r>
        <w:rPr>
          <w:u w:val="single"/>
        </w:rPr>
        <w:t xml:space="preserve">(i) Is domiciled in a foreign country as provided in 49 C.F.R. Sec. 383.23(b)(1) as it existed on the effective date of this section, or such subsequent date as may be provided by the department by rule, consistent with the purposes of this section, except that an unexpired employment authorization document issued by the United States citizenship and immigration services must be provided to qualify; or</w:t>
      </w:r>
    </w:p>
    <w:p>
      <w:pPr>
        <w:spacing w:before="0" w:after="0" w:line="408" w:lineRule="exact"/>
        <w:ind w:left="0" w:right="0" w:firstLine="576"/>
        <w:jc w:val="left"/>
      </w:pPr>
      <w:r>
        <w:rPr>
          <w:u w:val="single"/>
        </w:rPr>
        <w:t xml:space="preserve">(ii)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u w:val="single"/>
        </w:rPr>
        <w:t xml:space="preserve">(b) The definition in this subsection (25) applies exclusively to the use of the term in this chapter and is not to be applied in any other chapter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except that an unexpired employment authorization document issued by the United States citizenship and immigration services must be provided to qualify;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if there is no expiration date for the employment authorization,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2017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except that an unexpired employment authorization document issued by the United States citizenship and immigration services must be provided to qualify;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if there is no expiration date for the employment authorization,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June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authorization of the Department of Licensing (DOL) to issue a nondomiciled Commercial Driver's License (CDL) or Commercial Learner's Permit (CLP) to individuals domiciled in a foreign country to those who provide valid documentary evidence that they are authorized to work in the United States, removing from eligibility individuals who provide valid documentary evidence of authorization to stay in the United States in the absence of valid documentary evidence of authorization to work in the United States.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95993b4f88469b" /></Relationships>
</file>