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E2B7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F7698">
            <w:t>1432-S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F769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F7698">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F7698">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F7698">
            <w:t>041</w:t>
          </w:r>
        </w:sdtContent>
      </w:sdt>
    </w:p>
    <w:p w:rsidR="00DF5D0E" w:rsidP="00B73E0A" w:rsidRDefault="00AA1230">
      <w:pPr>
        <w:pStyle w:val="OfferedBy"/>
        <w:spacing w:after="120"/>
      </w:pPr>
      <w:r>
        <w:tab/>
      </w:r>
      <w:r>
        <w:tab/>
      </w:r>
      <w:r>
        <w:tab/>
      </w:r>
    </w:p>
    <w:p w:rsidR="00DF5D0E" w:rsidRDefault="007E2B7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F7698">
            <w:rPr>
              <w:b/>
              <w:u w:val="single"/>
            </w:rPr>
            <w:t>SHB 1432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F769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196</w:t>
          </w:r>
        </w:sdtContent>
      </w:sdt>
    </w:p>
    <w:p w:rsidR="00DF5D0E" w:rsidP="00605C39" w:rsidRDefault="007E2B7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F7698">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F7698">
          <w:pPr>
            <w:spacing w:after="400" w:line="408" w:lineRule="exact"/>
            <w:jc w:val="right"/>
            <w:rPr>
              <w:b/>
              <w:bCs/>
            </w:rPr>
          </w:pPr>
          <w:r>
            <w:rPr>
              <w:b/>
              <w:bCs/>
            </w:rPr>
            <w:t xml:space="preserve">NOT ADOPTED 03/02/2017</w:t>
          </w:r>
        </w:p>
      </w:sdtContent>
    </w:sdt>
    <w:p w:rsidR="005F7698" w:rsidP="00C8108C" w:rsidRDefault="00DE256E">
      <w:pPr>
        <w:pStyle w:val="Page"/>
      </w:pPr>
      <w:bookmarkStart w:name="StartOfAmendmentBody" w:id="1"/>
      <w:bookmarkEnd w:id="1"/>
      <w:permStart w:edGrp="everyone" w:id="1945978350"/>
      <w:r>
        <w:tab/>
      </w:r>
      <w:r w:rsidR="005F7698">
        <w:t xml:space="preserve">On page </w:t>
      </w:r>
      <w:r w:rsidR="00FF0096">
        <w:t>3, line 9, after "</w:t>
      </w:r>
      <w:r w:rsidR="00FF0096">
        <w:rPr>
          <w:u w:val="single"/>
        </w:rPr>
        <w:t>services;</w:t>
      </w:r>
      <w:r w:rsidR="00FF0096">
        <w:t>" strike "</w:t>
      </w:r>
      <w:r w:rsidR="00FF0096">
        <w:rPr>
          <w:u w:val="single"/>
        </w:rPr>
        <w:t>and</w:t>
      </w:r>
      <w:r w:rsidR="00FF0096">
        <w:t>"</w:t>
      </w:r>
    </w:p>
    <w:p w:rsidR="00FF0096" w:rsidP="00FF0096" w:rsidRDefault="00FF0096">
      <w:pPr>
        <w:pStyle w:val="RCWSLText"/>
      </w:pPr>
    </w:p>
    <w:p w:rsidR="00FF0096" w:rsidP="00FF0096" w:rsidRDefault="00FF0096">
      <w:pPr>
        <w:pStyle w:val="RCWSLText"/>
        <w:rPr>
          <w:u w:val="single"/>
        </w:rPr>
      </w:pPr>
      <w:r>
        <w:tab/>
        <w:t>On page 3, line 10, after "</w:t>
      </w:r>
      <w:r>
        <w:rPr>
          <w:u w:val="single"/>
        </w:rPr>
        <w:t>records</w:t>
      </w:r>
      <w:r>
        <w:t>" insert "</w:t>
      </w:r>
      <w:r w:rsidRPr="00FF0096">
        <w:rPr>
          <w:u w:val="single"/>
        </w:rPr>
        <w:t xml:space="preserve">; </w:t>
      </w:r>
      <w:r>
        <w:rPr>
          <w:u w:val="single"/>
        </w:rPr>
        <w:t>and</w:t>
      </w:r>
    </w:p>
    <w:p w:rsidR="00FF0096" w:rsidP="00FF0096" w:rsidRDefault="00FF0096">
      <w:pPr>
        <w:pStyle w:val="RCWSLText"/>
      </w:pPr>
      <w:r w:rsidRPr="00FF0096">
        <w:tab/>
      </w:r>
      <w:r>
        <w:rPr>
          <w:u w:val="single"/>
        </w:rPr>
        <w:t>(g) Notification of potential side effects associated with certain treatments</w:t>
      </w:r>
      <w:r>
        <w:t>"</w:t>
      </w:r>
    </w:p>
    <w:p w:rsidR="00FF0096" w:rsidP="00FF0096" w:rsidRDefault="00FF0096">
      <w:pPr>
        <w:pStyle w:val="RCWSLText"/>
      </w:pPr>
    </w:p>
    <w:p w:rsidR="00DF5D0E" w:rsidP="00F10688" w:rsidRDefault="00FF0096">
      <w:pPr>
        <w:pStyle w:val="RCWSLText"/>
      </w:pPr>
      <w:r>
        <w:tab/>
        <w:t xml:space="preserve">On page 3, line </w:t>
      </w:r>
      <w:r w:rsidR="00F10688">
        <w:t>28, after "</w:t>
      </w:r>
      <w:r w:rsidR="00F10688">
        <w:rPr>
          <w:u w:val="single"/>
        </w:rPr>
        <w:t>that</w:t>
      </w:r>
      <w:r w:rsidR="00F10688">
        <w:t>" insert "</w:t>
      </w:r>
      <w:r w:rsidR="00F10688">
        <w:rPr>
          <w:u w:val="single"/>
        </w:rPr>
        <w:t>provide the ability for individuals to claim exemption from certain treatment</w:t>
      </w:r>
      <w:r w:rsidR="00CE2B67">
        <w:rPr>
          <w:u w:val="single"/>
        </w:rPr>
        <w:t>s</w:t>
      </w:r>
      <w:r w:rsidR="00F10688">
        <w:rPr>
          <w:u w:val="single"/>
        </w:rPr>
        <w:t xml:space="preserve"> for religious and philosophical reasons,</w:t>
      </w:r>
      <w:r w:rsidR="00F10688">
        <w:t>"</w:t>
      </w:r>
    </w:p>
    <w:p w:rsidR="00F10688" w:rsidP="00F10688" w:rsidRDefault="00F10688">
      <w:pPr>
        <w:pStyle w:val="RCWSLText"/>
      </w:pPr>
    </w:p>
    <w:p w:rsidRPr="00F10688" w:rsidR="00F10688" w:rsidP="00F10688" w:rsidRDefault="00F10688">
      <w:pPr>
        <w:pStyle w:val="RCWSLText"/>
      </w:pPr>
      <w:r>
        <w:tab/>
        <w:t>On page 3, line 31, after "</w:t>
      </w:r>
      <w:r>
        <w:rPr>
          <w:u w:val="single"/>
        </w:rPr>
        <w:t>Washington</w:t>
      </w:r>
      <w:r>
        <w:t>" insert "</w:t>
      </w:r>
      <w:r>
        <w:rPr>
          <w:u w:val="single"/>
        </w:rPr>
        <w:t>,</w:t>
      </w:r>
      <w:r>
        <w:t>"</w:t>
      </w:r>
    </w:p>
    <w:p w:rsidRPr="005F7698" w:rsidR="00F10688" w:rsidP="00F10688" w:rsidRDefault="00F10688">
      <w:pPr>
        <w:pStyle w:val="RCWSLText"/>
      </w:pPr>
    </w:p>
    <w:permEnd w:id="1945978350"/>
    <w:p w:rsidR="00ED2EEB" w:rsidP="005F769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007932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F769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F769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10688">
                  <w:t>Adds to the definition of "core programs" that the term includes the notification of potential side effects associated with certain treatments. Adds to the definition of "core public health services of statewide significance" that the programs must allow individuals to claims religious and philosophical exemptions from certain treatments.</w:t>
                </w:r>
              </w:p>
              <w:p w:rsidRPr="007D1589" w:rsidR="001B4E53" w:rsidP="005F7698" w:rsidRDefault="001B4E53">
                <w:pPr>
                  <w:pStyle w:val="ListBullet"/>
                  <w:numPr>
                    <w:ilvl w:val="0"/>
                    <w:numId w:val="0"/>
                  </w:numPr>
                  <w:suppressLineNumbers/>
                </w:pPr>
              </w:p>
            </w:tc>
          </w:tr>
        </w:sdtContent>
      </w:sdt>
      <w:permEnd w:id="1630079322"/>
    </w:tbl>
    <w:p w:rsidR="00DF5D0E" w:rsidP="005F7698" w:rsidRDefault="00DF5D0E">
      <w:pPr>
        <w:pStyle w:val="BillEnd"/>
        <w:suppressLineNumbers/>
      </w:pPr>
    </w:p>
    <w:p w:rsidR="00DF5D0E" w:rsidP="005F7698" w:rsidRDefault="00DE256E">
      <w:pPr>
        <w:pStyle w:val="BillEnd"/>
        <w:suppressLineNumbers/>
      </w:pPr>
      <w:r>
        <w:rPr>
          <w:b/>
        </w:rPr>
        <w:t>--- END ---</w:t>
      </w:r>
    </w:p>
    <w:p w:rsidR="00DF5D0E" w:rsidP="005F769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98" w:rsidRDefault="005F7698" w:rsidP="00DF5D0E">
      <w:r>
        <w:separator/>
      </w:r>
    </w:p>
  </w:endnote>
  <w:endnote w:type="continuationSeparator" w:id="0">
    <w:p w:rsidR="005F7698" w:rsidRDefault="005F769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309" w:rsidRDefault="003A6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B4D51">
    <w:pPr>
      <w:pStyle w:val="AmendDraftFooter"/>
    </w:pPr>
    <w:fldSimple w:instr=" TITLE   \* MERGEFORMAT ">
      <w:r w:rsidR="007E2B7C">
        <w:t>1432-S AMH SHEA BLAC 041</w:t>
      </w:r>
    </w:fldSimple>
    <w:r w:rsidR="001B4E53">
      <w:tab/>
    </w:r>
    <w:r w:rsidR="00E267B1">
      <w:fldChar w:fldCharType="begin"/>
    </w:r>
    <w:r w:rsidR="00E267B1">
      <w:instrText xml:space="preserve"> PAGE  \* Arabic  \* MERGEFORMAT </w:instrText>
    </w:r>
    <w:r w:rsidR="00E267B1">
      <w:fldChar w:fldCharType="separate"/>
    </w:r>
    <w:r w:rsidR="005F769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B4D51">
    <w:pPr>
      <w:pStyle w:val="AmendDraftFooter"/>
    </w:pPr>
    <w:fldSimple w:instr=" TITLE   \* MERGEFORMAT ">
      <w:r w:rsidR="007E2B7C">
        <w:t>1432-S AMH SHEA BLAC 041</w:t>
      </w:r>
    </w:fldSimple>
    <w:r w:rsidR="001B4E53">
      <w:tab/>
    </w:r>
    <w:r w:rsidR="00E267B1">
      <w:fldChar w:fldCharType="begin"/>
    </w:r>
    <w:r w:rsidR="00E267B1">
      <w:instrText xml:space="preserve"> PAGE  \* Arabic  \* MERGEFORMAT </w:instrText>
    </w:r>
    <w:r w:rsidR="00E267B1">
      <w:fldChar w:fldCharType="separate"/>
    </w:r>
    <w:r w:rsidR="007E2B7C">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98" w:rsidRDefault="005F7698" w:rsidP="00DF5D0E">
      <w:r>
        <w:separator/>
      </w:r>
    </w:p>
  </w:footnote>
  <w:footnote w:type="continuationSeparator" w:id="0">
    <w:p w:rsidR="005F7698" w:rsidRDefault="005F769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309" w:rsidRDefault="003A6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A6309"/>
    <w:rsid w:val="003E2FC6"/>
    <w:rsid w:val="00492DDC"/>
    <w:rsid w:val="004C6615"/>
    <w:rsid w:val="00523C5A"/>
    <w:rsid w:val="005E69C3"/>
    <w:rsid w:val="005F7698"/>
    <w:rsid w:val="00605C39"/>
    <w:rsid w:val="006841E6"/>
    <w:rsid w:val="006F7027"/>
    <w:rsid w:val="007049E4"/>
    <w:rsid w:val="0072335D"/>
    <w:rsid w:val="0072541D"/>
    <w:rsid w:val="00757317"/>
    <w:rsid w:val="007769AF"/>
    <w:rsid w:val="007D1589"/>
    <w:rsid w:val="007D35D4"/>
    <w:rsid w:val="007E2B7C"/>
    <w:rsid w:val="008033C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4D51"/>
    <w:rsid w:val="00AB682C"/>
    <w:rsid w:val="00AD2D0A"/>
    <w:rsid w:val="00B31D1C"/>
    <w:rsid w:val="00B41494"/>
    <w:rsid w:val="00B518D0"/>
    <w:rsid w:val="00B56650"/>
    <w:rsid w:val="00B73E0A"/>
    <w:rsid w:val="00B961E0"/>
    <w:rsid w:val="00BF44DF"/>
    <w:rsid w:val="00C61A83"/>
    <w:rsid w:val="00C8108C"/>
    <w:rsid w:val="00CE2B6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0688"/>
    <w:rsid w:val="00F229DE"/>
    <w:rsid w:val="00F304D3"/>
    <w:rsid w:val="00F4663F"/>
    <w:rsid w:val="00FF009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D479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1432-S</BillDocName>
  <AmendType>AMH</AmendType>
  <SponsorAcronym>SHEA</SponsorAcronym>
  <DrafterAcronym>BLAC</DrafterAcronym>
  <DraftNumber>041</DraftNumber>
  <ReferenceNumber>SHB 1432</ReferenceNumber>
  <Floor>H AMD</Floor>
  <AmendmentNumber> 196</AmendmentNumber>
  <Sponsors>By Representative Shea</Sponsors>
  <FloorAction>NOT ADOPTED 03/02/2017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1</Pages>
  <Words>137</Words>
  <Characters>747</Characters>
  <Application>Microsoft Office Word</Application>
  <DocSecurity>8</DocSecurity>
  <Lines>32</Lines>
  <Paragraphs>12</Paragraphs>
  <ScaleCrop>false</ScaleCrop>
  <HeadingPairs>
    <vt:vector size="2" baseType="variant">
      <vt:variant>
        <vt:lpstr>Title</vt:lpstr>
      </vt:variant>
      <vt:variant>
        <vt:i4>1</vt:i4>
      </vt:variant>
    </vt:vector>
  </HeadingPairs>
  <TitlesOfParts>
    <vt:vector size="1" baseType="lpstr">
      <vt:lpstr>1432-S AMH SHEA BLAC 041</vt:lpstr>
    </vt:vector>
  </TitlesOfParts>
  <Company>Washington State Legislature</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1432-S AMH SHEA BLAC 041</dc:title>
  <dc:creator>Chris Blake</dc:creator>
  <cp:lastModifiedBy>Blake, Chris</cp:lastModifiedBy>
  <cp:revision>7</cp:revision>
  <cp:lastPrinted>2017-03-02T19:18:00Z</cp:lastPrinted>
  <dcterms:created xsi:type="dcterms:W3CDTF">2017-03-02T17:57:00Z</dcterms:created>
  <dcterms:modified xsi:type="dcterms:W3CDTF">2017-03-02T19:18:00Z</dcterms:modified>
</cp:coreProperties>
</file>