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505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244E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24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244E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244E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244E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05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244E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24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239</w:t>
          </w:r>
        </w:sdtContent>
      </w:sdt>
    </w:p>
    <w:p w:rsidR="00DF5D0E" w:rsidP="00605C39" w:rsidRDefault="005505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244E">
            <w:rPr>
              <w:sz w:val="22"/>
            </w:rPr>
            <w:t xml:space="preserve"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24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28244E" w:rsidP="00C8108C" w:rsidRDefault="00DE256E">
      <w:pPr>
        <w:pStyle w:val="Page"/>
      </w:pPr>
      <w:bookmarkStart w:name="StartOfAmendmentBody" w:id="1"/>
      <w:bookmarkEnd w:id="1"/>
      <w:permStart w:edGrp="everyone" w:id="469246004"/>
      <w:r>
        <w:tab/>
      </w:r>
      <w:r w:rsidR="0028244E">
        <w:t xml:space="preserve">On page </w:t>
      </w:r>
      <w:r w:rsidR="00310205">
        <w:t>3, line 8, after "</w:t>
      </w:r>
      <w:r w:rsidRPr="00310205" w:rsidR="00310205">
        <w:rPr>
          <w:u w:val="single"/>
        </w:rPr>
        <w:t>production;</w:t>
      </w:r>
      <w:r w:rsidR="00310205">
        <w:t>" strike "</w:t>
      </w:r>
      <w:r w:rsidRPr="00310205" w:rsidR="00310205">
        <w:rPr>
          <w:u w:val="single"/>
        </w:rPr>
        <w:t>or</w:t>
      </w:r>
      <w:r w:rsidR="00310205">
        <w:t>"</w:t>
      </w:r>
    </w:p>
    <w:p w:rsidRPr="005C5A59" w:rsidR="005C5A59" w:rsidP="005C5A59" w:rsidRDefault="005C5A59">
      <w:pPr>
        <w:pStyle w:val="RCWSLText"/>
      </w:pPr>
    </w:p>
    <w:p w:rsidRPr="00310205" w:rsidR="00310205" w:rsidP="00310205" w:rsidRDefault="005C5A59">
      <w:pPr>
        <w:pStyle w:val="RCWSLText"/>
        <w:rPr>
          <w:u w:val="single"/>
        </w:rPr>
      </w:pPr>
      <w:r>
        <w:tab/>
        <w:t>On page 3</w:t>
      </w:r>
      <w:r w:rsidR="00310205">
        <w:t>, line 12, after "</w:t>
      </w:r>
      <w:r w:rsidRPr="009B2F33" w:rsidR="009B2F33">
        <w:rPr>
          <w:u w:val="single"/>
        </w:rPr>
        <w:t xml:space="preserve">entire </w:t>
      </w:r>
      <w:r w:rsidRPr="009B2F33" w:rsidR="00310205">
        <w:rPr>
          <w:u w:val="single"/>
        </w:rPr>
        <w:t>d</w:t>
      </w:r>
      <w:r w:rsidRPr="00310205" w:rsidR="00310205">
        <w:rPr>
          <w:u w:val="single"/>
        </w:rPr>
        <w:t>ifferential</w:t>
      </w:r>
      <w:r w:rsidR="00310205">
        <w:t xml:space="preserve">" insert </w:t>
      </w:r>
      <w:r w:rsidRPr="005C5A59" w:rsidR="00310205">
        <w:t>"</w:t>
      </w:r>
      <w:r w:rsidRPr="00310205" w:rsidR="00310205">
        <w:rPr>
          <w:u w:val="single"/>
        </w:rPr>
        <w:t>;</w:t>
      </w:r>
      <w:r w:rsidR="00310205">
        <w:rPr>
          <w:u w:val="single"/>
        </w:rPr>
        <w:t xml:space="preserve"> or</w:t>
      </w:r>
    </w:p>
    <w:p w:rsidR="00310205" w:rsidP="00310205" w:rsidRDefault="00310205">
      <w:pPr>
        <w:pStyle w:val="RCWSLText"/>
      </w:pPr>
      <w:r w:rsidRPr="009B2F33">
        <w:tab/>
      </w:r>
      <w:r w:rsidRPr="00310205">
        <w:rPr>
          <w:u w:val="single"/>
        </w:rPr>
        <w:t>(v) A bona fide regional difference in compensation levels that is:</w:t>
      </w:r>
      <w:r>
        <w:rPr>
          <w:u w:val="single"/>
        </w:rPr>
        <w:t xml:space="preserve"> </w:t>
      </w:r>
      <w:r w:rsidRPr="00310205">
        <w:rPr>
          <w:u w:val="single"/>
        </w:rPr>
        <w:t>(A) Consistent with business necessary; (B) not based on or derived from a gender-based differential; and (C) accounts for the entire differential</w:t>
      </w:r>
      <w:r>
        <w:t>"</w:t>
      </w:r>
    </w:p>
    <w:p w:rsidR="005C5A59" w:rsidP="00310205" w:rsidRDefault="005C5A59">
      <w:pPr>
        <w:pStyle w:val="RCWSLText"/>
      </w:pPr>
    </w:p>
    <w:p w:rsidRPr="00310205" w:rsidR="00310205" w:rsidP="00310205" w:rsidRDefault="00310205">
      <w:pPr>
        <w:pStyle w:val="RCWSLText"/>
      </w:pPr>
      <w:r>
        <w:tab/>
        <w:t>On page 3, line 13, after "</w:t>
      </w:r>
      <w:r w:rsidRPr="00310205">
        <w:rPr>
          <w:u w:val="single"/>
        </w:rPr>
        <w:t>An</w:t>
      </w:r>
      <w:r>
        <w:t>" strike "</w:t>
      </w:r>
      <w:r w:rsidRPr="00310205">
        <w:rPr>
          <w:u w:val="single"/>
        </w:rPr>
        <w:t>individual's</w:t>
      </w:r>
      <w:r>
        <w:t>" and insert "</w:t>
      </w:r>
      <w:r w:rsidRPr="00310205">
        <w:rPr>
          <w:u w:val="single"/>
        </w:rPr>
        <w:t>employee's</w:t>
      </w:r>
      <w:r>
        <w:t>"</w:t>
      </w:r>
    </w:p>
    <w:p w:rsidRPr="0028244E" w:rsidR="00DF5D0E" w:rsidP="0028244E" w:rsidRDefault="00DF5D0E">
      <w:pPr>
        <w:suppressLineNumbers/>
        <w:rPr>
          <w:spacing w:val="-3"/>
        </w:rPr>
      </w:pPr>
    </w:p>
    <w:permEnd w:id="469246004"/>
    <w:p w:rsidR="00ED2EEB" w:rsidP="002824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70820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24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56CE3" w:rsidP="002824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310205" w:rsidP="00156CE3" w:rsidRDefault="0031020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Adds defense of a bona fide regional difference in compensation levels.  Requires the difference to be consistent with business necessity, not </w:t>
                </w:r>
                <w:r w:rsidR="0056049E">
                  <w:t xml:space="preserve">be </w:t>
                </w:r>
                <w:r>
                  <w:t xml:space="preserve">based on </w:t>
                </w:r>
                <w:r w:rsidR="00BA2BB0">
                  <w:t xml:space="preserve">or </w:t>
                </w:r>
                <w:r>
                  <w:t>derived from a gender-based differential, and account for the entire differential</w:t>
                </w:r>
                <w:r w:rsidR="00B67434">
                  <w:t xml:space="preserve"> (s</w:t>
                </w:r>
                <w:r w:rsidR="00156CE3">
                  <w:t>ame requirements as for</w:t>
                </w:r>
                <w:r w:rsidR="00B67434">
                  <w:t xml:space="preserve"> the job related factor defense</w:t>
                </w:r>
                <w:r w:rsidR="00156CE3">
                  <w:t>)</w:t>
                </w:r>
                <w:r w:rsidR="00B67434">
                  <w:t>.</w:t>
                </w:r>
              </w:p>
              <w:p w:rsidR="00156CE3" w:rsidP="00156CE3" w:rsidRDefault="00156CE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Clarifies that the wage or salary history that is not a defense is the employee's wage or salary history. </w:t>
                </w:r>
              </w:p>
              <w:p w:rsidR="00156CE3" w:rsidP="0028244E" w:rsidRDefault="00156C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56CE3" w:rsidP="0028244E" w:rsidRDefault="00156C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28244E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2824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7082073"/>
    </w:tbl>
    <w:p w:rsidR="00DF5D0E" w:rsidP="0028244E" w:rsidRDefault="00DF5D0E">
      <w:pPr>
        <w:pStyle w:val="BillEnd"/>
        <w:suppressLineNumbers/>
      </w:pPr>
    </w:p>
    <w:p w:rsidR="00DF5D0E" w:rsidP="002824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24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E" w:rsidRDefault="0028244E" w:rsidP="00DF5D0E">
      <w:r>
        <w:separator/>
      </w:r>
    </w:p>
  </w:endnote>
  <w:endnote w:type="continuationSeparator" w:id="0">
    <w:p w:rsidR="0028244E" w:rsidRDefault="002824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10" w:rsidRDefault="005C7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05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1506 AMH .... ELGE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824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505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1506 AMH .... ELGE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E" w:rsidRDefault="0028244E" w:rsidP="00DF5D0E">
      <w:r>
        <w:separator/>
      </w:r>
    </w:p>
  </w:footnote>
  <w:footnote w:type="continuationSeparator" w:id="0">
    <w:p w:rsidR="0028244E" w:rsidRDefault="002824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10" w:rsidRDefault="005C7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7211FD"/>
    <w:multiLevelType w:val="hybridMultilevel"/>
    <w:tmpl w:val="95B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3FE"/>
    <w:rsid w:val="00050639"/>
    <w:rsid w:val="00060D21"/>
    <w:rsid w:val="00096165"/>
    <w:rsid w:val="000C6C82"/>
    <w:rsid w:val="000E603A"/>
    <w:rsid w:val="00102468"/>
    <w:rsid w:val="00106544"/>
    <w:rsid w:val="00146AAF"/>
    <w:rsid w:val="00156CE3"/>
    <w:rsid w:val="001A775A"/>
    <w:rsid w:val="001B4E53"/>
    <w:rsid w:val="001C1B27"/>
    <w:rsid w:val="001C7F91"/>
    <w:rsid w:val="001E6675"/>
    <w:rsid w:val="00217E8A"/>
    <w:rsid w:val="00265296"/>
    <w:rsid w:val="00281CBD"/>
    <w:rsid w:val="0028244E"/>
    <w:rsid w:val="00297372"/>
    <w:rsid w:val="00310205"/>
    <w:rsid w:val="00316CD9"/>
    <w:rsid w:val="003E2FC6"/>
    <w:rsid w:val="00492DDC"/>
    <w:rsid w:val="004B68B4"/>
    <w:rsid w:val="004C6615"/>
    <w:rsid w:val="00523C5A"/>
    <w:rsid w:val="005505F0"/>
    <w:rsid w:val="0055611A"/>
    <w:rsid w:val="0056049E"/>
    <w:rsid w:val="005C5A59"/>
    <w:rsid w:val="005C7210"/>
    <w:rsid w:val="005E69C3"/>
    <w:rsid w:val="00605C39"/>
    <w:rsid w:val="006841E6"/>
    <w:rsid w:val="006C1789"/>
    <w:rsid w:val="006F7027"/>
    <w:rsid w:val="007049E4"/>
    <w:rsid w:val="0072335D"/>
    <w:rsid w:val="0072541D"/>
    <w:rsid w:val="00757317"/>
    <w:rsid w:val="007769AF"/>
    <w:rsid w:val="007D1589"/>
    <w:rsid w:val="007D35D4"/>
    <w:rsid w:val="007F3E4E"/>
    <w:rsid w:val="0083749C"/>
    <w:rsid w:val="008443FE"/>
    <w:rsid w:val="00846034"/>
    <w:rsid w:val="008C7E6E"/>
    <w:rsid w:val="00931B84"/>
    <w:rsid w:val="0096303F"/>
    <w:rsid w:val="00972869"/>
    <w:rsid w:val="00984CD1"/>
    <w:rsid w:val="009B2F33"/>
    <w:rsid w:val="009F23A9"/>
    <w:rsid w:val="00A01F29"/>
    <w:rsid w:val="00A17B5B"/>
    <w:rsid w:val="00A4729B"/>
    <w:rsid w:val="00A82FB2"/>
    <w:rsid w:val="00A93D4A"/>
    <w:rsid w:val="00AA1230"/>
    <w:rsid w:val="00AB682C"/>
    <w:rsid w:val="00AD2D0A"/>
    <w:rsid w:val="00AE765E"/>
    <w:rsid w:val="00B31D1C"/>
    <w:rsid w:val="00B41494"/>
    <w:rsid w:val="00B518D0"/>
    <w:rsid w:val="00B56650"/>
    <w:rsid w:val="00B67434"/>
    <w:rsid w:val="00B73E0A"/>
    <w:rsid w:val="00B961E0"/>
    <w:rsid w:val="00BA2BB0"/>
    <w:rsid w:val="00BF44DF"/>
    <w:rsid w:val="00C61A83"/>
    <w:rsid w:val="00C8108C"/>
    <w:rsid w:val="00CB2D0F"/>
    <w:rsid w:val="00D40447"/>
    <w:rsid w:val="00D659AC"/>
    <w:rsid w:val="00DA2BCB"/>
    <w:rsid w:val="00DA47F3"/>
    <w:rsid w:val="00DC2C13"/>
    <w:rsid w:val="00DE256E"/>
    <w:rsid w:val="00DF5D0E"/>
    <w:rsid w:val="00E1471A"/>
    <w:rsid w:val="00E267B1"/>
    <w:rsid w:val="00E41CC6"/>
    <w:rsid w:val="00E5171A"/>
    <w:rsid w:val="00E66F5D"/>
    <w:rsid w:val="00E831A5"/>
    <w:rsid w:val="00E850E7"/>
    <w:rsid w:val="00EC4C96"/>
    <w:rsid w:val="00ED2EEB"/>
    <w:rsid w:val="00F229DE"/>
    <w:rsid w:val="00F304D3"/>
    <w:rsid w:val="00F45ECA"/>
    <w:rsid w:val="00F4663F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130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STAM</SponsorAcronym>
  <DrafterAcronym>ELGE</DrafterAcronym>
  <DraftNumber>117</DraftNumber>
  <ReferenceNumber>HB 1506</ReferenceNumber>
  <Floor>H AMD</Floor>
  <AmendmentNumber> 239</AmendmentNumber>
  <Sponsors>By Representative Stambaugh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156</Words>
  <Characters>802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.... ELGE 117</vt:lpstr>
    </vt:vector>
  </TitlesOfParts>
  <Company>Washington State Legislature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STAM ELGE 117</dc:title>
  <dc:creator>Joan Elgee</dc:creator>
  <cp:lastModifiedBy>Elgee, Joan</cp:lastModifiedBy>
  <cp:revision>22</cp:revision>
  <cp:lastPrinted>2017-02-27T23:19:00Z</cp:lastPrinted>
  <dcterms:created xsi:type="dcterms:W3CDTF">2017-02-27T18:54:00Z</dcterms:created>
  <dcterms:modified xsi:type="dcterms:W3CDTF">2017-02-27T23:21:00Z</dcterms:modified>
</cp:coreProperties>
</file>