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F75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576F">
            <w:t>1521-S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576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576F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576F">
            <w:t>PALC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2CCC">
            <w:t>182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75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576F">
            <w:rPr>
              <w:b/>
              <w:u w:val="single"/>
            </w:rPr>
            <w:t>SHB 1521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576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</w:t>
          </w:r>
        </w:sdtContent>
      </w:sdt>
    </w:p>
    <w:p w:rsidR="00DF5D0E" w:rsidP="00605C39" w:rsidRDefault="008F75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576F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576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02/28/2017</w:t>
          </w:r>
        </w:p>
      </w:sdtContent>
    </w:sdt>
    <w:p w:rsidRPr="00A12CCC" w:rsidR="000F7A91" w:rsidP="00A12CCC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226692416"/>
      <w:r>
        <w:tab/>
      </w:r>
      <w:r w:rsidR="0051576F">
        <w:t>On page</w:t>
      </w:r>
      <w:r w:rsidR="000F7A91">
        <w:t xml:space="preserve"> 3, beginning on line 37</w:t>
      </w:r>
      <w:r w:rsidR="004E58FA">
        <w:t>, strike all of section 4 and inser</w:t>
      </w:r>
      <w:r w:rsidR="002C72FB">
        <w:t>t</w:t>
      </w:r>
      <w:r w:rsidR="004E58FA">
        <w:t xml:space="preserve"> the following:</w:t>
      </w:r>
    </w:p>
    <w:p w:rsidR="004E58FA" w:rsidP="004E58FA" w:rsidRDefault="004E58FA">
      <w:pPr>
        <w:pStyle w:val="RCWSLText"/>
      </w:pPr>
    </w:p>
    <w:p w:rsidR="002C72FB" w:rsidP="002C72FB" w:rsidRDefault="004E58FA">
      <w:pPr>
        <w:pStyle w:val="RCWSLText"/>
      </w:pPr>
      <w:r>
        <w:tab/>
        <w:t>"</w:t>
      </w:r>
      <w:r w:rsidR="002C72FB">
        <w:rPr>
          <w:u w:val="single"/>
        </w:rPr>
        <w:t>NEW SECTION.</w:t>
      </w:r>
      <w:r w:rsidR="002C72FB">
        <w:t xml:space="preserve">  </w:t>
      </w:r>
      <w:r w:rsidR="002C72FB">
        <w:rPr>
          <w:b/>
        </w:rPr>
        <w:t xml:space="preserve">Sec. 4. </w:t>
      </w:r>
      <w:r w:rsidR="002C72FB">
        <w:t>This act takes effect July 1, 2019."</w:t>
      </w:r>
    </w:p>
    <w:p w:rsidR="007642CA" w:rsidP="002C72FB" w:rsidRDefault="007642CA">
      <w:pPr>
        <w:pStyle w:val="RCWSLText"/>
      </w:pPr>
    </w:p>
    <w:p w:rsidR="007642CA" w:rsidP="002C72FB" w:rsidRDefault="007642CA">
      <w:pPr>
        <w:pStyle w:val="RCWSLText"/>
      </w:pPr>
      <w:r>
        <w:tab/>
        <w:t>Correct the title.</w:t>
      </w:r>
    </w:p>
    <w:p w:rsidRPr="00D1666B" w:rsidR="007642CA" w:rsidP="002C72FB" w:rsidRDefault="007642CA">
      <w:pPr>
        <w:pStyle w:val="RCWSLText"/>
      </w:pPr>
    </w:p>
    <w:permEnd w:id="226692416"/>
    <w:p w:rsidR="00ED2EEB" w:rsidP="0051576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08443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576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F7A9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2C72FB">
                  <w:rPr>
                    <w:u w:val="single"/>
                  </w:rPr>
                  <w:t>EFFECT:</w:t>
                </w:r>
                <w:r w:rsidRPr="0096303F" w:rsidR="002C72FB">
                  <w:t>  </w:t>
                </w:r>
                <w:r w:rsidR="002C72FB">
                  <w:t>Removes the emergency clause and makes the act effective July 1, 2019.</w:t>
                </w:r>
              </w:p>
            </w:tc>
          </w:tr>
        </w:sdtContent>
      </w:sdt>
      <w:permEnd w:id="700844373"/>
    </w:tbl>
    <w:p w:rsidR="00DF5D0E" w:rsidP="0051576F" w:rsidRDefault="00DF5D0E">
      <w:pPr>
        <w:pStyle w:val="BillEnd"/>
        <w:suppressLineNumbers/>
      </w:pPr>
    </w:p>
    <w:p w:rsidR="00DF5D0E" w:rsidP="0051576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576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6F" w:rsidRDefault="0051576F" w:rsidP="00DF5D0E">
      <w:r>
        <w:separator/>
      </w:r>
    </w:p>
  </w:endnote>
  <w:endnote w:type="continuationSeparator" w:id="0">
    <w:p w:rsidR="0051576F" w:rsidRDefault="005157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9B" w:rsidRDefault="00FB2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F75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1521-S AMH STOK PALC 182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12CC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F75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1521-S AMH STOK PALC 182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6F" w:rsidRDefault="0051576F" w:rsidP="00DF5D0E">
      <w:r>
        <w:separator/>
      </w:r>
    </w:p>
  </w:footnote>
  <w:footnote w:type="continuationSeparator" w:id="0">
    <w:p w:rsidR="0051576F" w:rsidRDefault="005157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9B" w:rsidRDefault="00FB2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0BA"/>
    <w:rsid w:val="000C6C82"/>
    <w:rsid w:val="000E603A"/>
    <w:rsid w:val="000F7A91"/>
    <w:rsid w:val="00102468"/>
    <w:rsid w:val="00106544"/>
    <w:rsid w:val="001102E0"/>
    <w:rsid w:val="00146AAF"/>
    <w:rsid w:val="001A775A"/>
    <w:rsid w:val="001B4E53"/>
    <w:rsid w:val="001C1B27"/>
    <w:rsid w:val="001C7F91"/>
    <w:rsid w:val="001E6675"/>
    <w:rsid w:val="00217E8A"/>
    <w:rsid w:val="00225DED"/>
    <w:rsid w:val="00265296"/>
    <w:rsid w:val="00281CBD"/>
    <w:rsid w:val="002C72FB"/>
    <w:rsid w:val="00316CD9"/>
    <w:rsid w:val="003B035D"/>
    <w:rsid w:val="003D2156"/>
    <w:rsid w:val="003E2FC6"/>
    <w:rsid w:val="00492DDC"/>
    <w:rsid w:val="004C6615"/>
    <w:rsid w:val="004E58FA"/>
    <w:rsid w:val="0051576F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42CA"/>
    <w:rsid w:val="007769AF"/>
    <w:rsid w:val="007D1589"/>
    <w:rsid w:val="007D35D4"/>
    <w:rsid w:val="0083749C"/>
    <w:rsid w:val="008443FE"/>
    <w:rsid w:val="00846034"/>
    <w:rsid w:val="008C7E6E"/>
    <w:rsid w:val="008F75D9"/>
    <w:rsid w:val="00931B84"/>
    <w:rsid w:val="0096303F"/>
    <w:rsid w:val="00972869"/>
    <w:rsid w:val="00984CD1"/>
    <w:rsid w:val="009F23A9"/>
    <w:rsid w:val="00A01F29"/>
    <w:rsid w:val="00A12CCC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024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5555"/>
    <w:rsid w:val="00ED2EEB"/>
    <w:rsid w:val="00F229DE"/>
    <w:rsid w:val="00F304D3"/>
    <w:rsid w:val="00F4663F"/>
    <w:rsid w:val="00F54DBC"/>
    <w:rsid w:val="00FB269B"/>
    <w:rsid w:val="00F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12423"/>
    <w:rsid w:val="00372ADD"/>
    <w:rsid w:val="00AD5A4A"/>
    <w:rsid w:val="00B16672"/>
    <w:rsid w:val="00CF3AB2"/>
    <w:rsid w:val="00E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8A9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6272BE59E5F4A7D95EFE77FCA64D860">
    <w:name w:val="66272BE59E5F4A7D95EFE77FCA64D860"/>
    <w:rsid w:val="00E758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1521-S</BillDocName>
  <AmendType>AMH</AmendType>
  <SponsorAcronym>STOK</SponsorAcronym>
  <DrafterAcronym>PALC</DrafterAcronym>
  <DraftNumber>182</DraftNumber>
  <ReferenceNumber>SHB 1521</ReferenceNumber>
  <Floor>H AMD</Floor>
  <AmendmentNumber> 92</AmendmentNumber>
  <Sponsors>By Representative Stokesbary</Sponsors>
  <FloorAction>NOT ADOPTED 02/28/2017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70</Words>
  <Characters>316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1521-S AMH STOK PALC 182</vt:lpstr>
    </vt:vector>
  </TitlesOfParts>
  <Company>Washington State Legislature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1521-S AMH STOK PALC 182</dc:title>
  <dc:creator>Megan Palchak</dc:creator>
  <cp:lastModifiedBy>Palchak, Megan</cp:lastModifiedBy>
  <cp:revision>10</cp:revision>
  <cp:lastPrinted>2017-02-28T18:24:00Z</cp:lastPrinted>
  <dcterms:created xsi:type="dcterms:W3CDTF">2017-02-28T18:16:00Z</dcterms:created>
  <dcterms:modified xsi:type="dcterms:W3CDTF">2017-02-28T18:24:00Z</dcterms:modified>
</cp:coreProperties>
</file>