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07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13BD">
            <w:t>1570-S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13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13BD">
            <w:t>MCCG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13BD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13BD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07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13BD">
            <w:rPr>
              <w:b/>
              <w:u w:val="single"/>
            </w:rPr>
            <w:t>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13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457</w:t>
          </w:r>
        </w:sdtContent>
      </w:sdt>
    </w:p>
    <w:p w:rsidR="00DF5D0E" w:rsidP="00605C39" w:rsidRDefault="000D07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13BD">
            <w:rPr>
              <w:sz w:val="22"/>
            </w:rPr>
            <w:t>By Representative McCabe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13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2C4B7F" w:rsidP="002C4B7F" w:rsidRDefault="00DE256E">
      <w:pPr>
        <w:pStyle w:val="Page"/>
      </w:pPr>
      <w:bookmarkStart w:name="StartOfAmendmentBody" w:id="1"/>
      <w:bookmarkEnd w:id="1"/>
      <w:permStart w:edGrp="everyone" w:id="357707345"/>
      <w:r>
        <w:tab/>
      </w:r>
      <w:r w:rsidR="002C4B7F">
        <w:t>On page 8, line 35, after "</w:t>
      </w:r>
      <w:r w:rsidRPr="000737A9" w:rsidR="002C4B7F">
        <w:rPr>
          <w:strike/>
        </w:rPr>
        <w:t>the</w:t>
      </w:r>
      <w:r w:rsidR="002C4B7F">
        <w:t>" strike all material through "</w:t>
      </w:r>
      <w:r w:rsidR="002C4B7F">
        <w:rPr>
          <w:strike/>
        </w:rPr>
        <w:t>plans.</w:t>
      </w:r>
      <w:r w:rsidR="002C4B7F">
        <w:t>))" on page 9, line 2 and insert "</w:t>
      </w:r>
      <w:r w:rsidR="002C4B7F">
        <w:rPr>
          <w:strike/>
        </w:rPr>
        <w:t>program.</w:t>
      </w:r>
      <w:r w:rsidR="002C4B7F">
        <w:t>))</w:t>
      </w:r>
    </w:p>
    <w:p w:rsidRPr="006D5DF4" w:rsidR="002C4B7F" w:rsidP="002C4B7F" w:rsidRDefault="002C4B7F">
      <w:pPr>
        <w:spacing w:line="408" w:lineRule="exact"/>
        <w:ind w:firstLine="576"/>
      </w:pPr>
      <w:r w:rsidRPr="000737A9">
        <w:tab/>
      </w:r>
      <w:r w:rsidRPr="000737A9">
        <w:rPr>
          <w:u w:val="single"/>
        </w:rPr>
        <w:t>(5)</w:t>
      </w:r>
      <w:r>
        <w:t xml:space="preserve"> Based on the performance of local homeless housing programs in meeting their ((</w:t>
      </w:r>
      <w:r>
        <w:rPr>
          <w:strike/>
        </w:rPr>
        <w:t>interim</w:t>
      </w:r>
      <w:r>
        <w:t>)) goals, on general population changes and on changes in the homeless population recorded in the annual census, the department may ((</w:t>
      </w:r>
      <w:r>
        <w:rPr>
          <w:strike/>
        </w:rPr>
        <w:t>revise the performance measures and goals of the state homeless housing strategic plan, set goals for years following the initial ten-year period, and recommend</w:t>
      </w:r>
      <w:r w:rsidR="006763B6">
        <w:rPr>
          <w:strike/>
        </w:rPr>
        <w:t xml:space="preserve"> changes in</w:t>
      </w:r>
      <w:r>
        <w:t xml:space="preserve">)) </w:t>
      </w:r>
      <w:r>
        <w:rPr>
          <w:u w:val="single"/>
        </w:rPr>
        <w:t>require</w:t>
      </w:r>
      <w:r w:rsidR="006763B6">
        <w:t xml:space="preserve"> </w:t>
      </w:r>
      <w:r>
        <w:t>local governments</w:t>
      </w:r>
      <w:r w:rsidR="00001EF2">
        <w:t>((</w:t>
      </w:r>
      <w:r w:rsidRPr="00001EF2">
        <w:rPr>
          <w:strike/>
        </w:rPr>
        <w:t>'</w:t>
      </w:r>
      <w:r w:rsidR="00001EF2">
        <w:t>))</w:t>
      </w:r>
      <w:r>
        <w:t xml:space="preserve"> </w:t>
      </w:r>
      <w:r w:rsidR="002C2E28">
        <w:rPr>
          <w:u w:val="single"/>
        </w:rPr>
        <w:t>to make</w:t>
      </w:r>
      <w:r w:rsidR="006763B6">
        <w:rPr>
          <w:u w:val="single"/>
        </w:rPr>
        <w:t xml:space="preserve"> changes to their homeless housing</w:t>
      </w:r>
      <w:r w:rsidRPr="006763B6" w:rsidR="006763B6">
        <w:t xml:space="preserve"> </w:t>
      </w:r>
      <w:r>
        <w:t xml:space="preserve">plans </w:t>
      </w:r>
      <w:r>
        <w:rPr>
          <w:u w:val="single"/>
        </w:rPr>
        <w:t>to be eligible f</w:t>
      </w:r>
      <w:r w:rsidR="00C90973">
        <w:rPr>
          <w:u w:val="single"/>
        </w:rPr>
        <w:t>or state funding provided by</w:t>
      </w:r>
      <w:r>
        <w:rPr>
          <w:u w:val="single"/>
        </w:rPr>
        <w:t xml:space="preserve"> the department for </w:t>
      </w:r>
      <w:r w:rsidR="00C90973">
        <w:rPr>
          <w:u w:val="single"/>
        </w:rPr>
        <w:t xml:space="preserve">local </w:t>
      </w:r>
      <w:r>
        <w:rPr>
          <w:u w:val="single"/>
        </w:rPr>
        <w:t xml:space="preserve">homeless </w:t>
      </w:r>
      <w:r w:rsidR="00C90973">
        <w:rPr>
          <w:u w:val="single"/>
        </w:rPr>
        <w:t xml:space="preserve">housing </w:t>
      </w:r>
      <w:r>
        <w:rPr>
          <w:u w:val="single"/>
        </w:rPr>
        <w:t>programs</w:t>
      </w:r>
      <w:r>
        <w:t>."</w:t>
      </w:r>
    </w:p>
    <w:p w:rsidR="00A613BD" w:rsidP="00C8108C" w:rsidRDefault="00A613BD">
      <w:pPr>
        <w:pStyle w:val="Page"/>
      </w:pPr>
    </w:p>
    <w:p w:rsidRPr="00A613BD" w:rsidR="00DF5D0E" w:rsidP="00A613BD" w:rsidRDefault="00DF5D0E">
      <w:pPr>
        <w:suppressLineNumbers/>
        <w:rPr>
          <w:spacing w:val="-3"/>
        </w:rPr>
      </w:pPr>
    </w:p>
    <w:permEnd w:id="357707345"/>
    <w:p w:rsidR="00ED2EEB" w:rsidP="00A613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3621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13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13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2C4B7F" w:rsidP="00A613BD" w:rsidRDefault="002C4B7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A613BD" w:rsidRDefault="002C4B7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    Allows the Department of Commerce (Department) to require local governments to change their homeless housing plan to be eligible for state funding provided by the Department.</w:t>
                </w:r>
              </w:p>
            </w:tc>
          </w:tr>
        </w:sdtContent>
      </w:sdt>
      <w:permEnd w:id="493621365"/>
    </w:tbl>
    <w:p w:rsidR="00DF5D0E" w:rsidP="00A613BD" w:rsidRDefault="00DF5D0E">
      <w:pPr>
        <w:pStyle w:val="BillEnd"/>
        <w:suppressLineNumbers/>
      </w:pPr>
    </w:p>
    <w:p w:rsidR="00DF5D0E" w:rsidP="00A613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13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BD" w:rsidRDefault="00A613BD" w:rsidP="00DF5D0E">
      <w:r>
        <w:separator/>
      </w:r>
    </w:p>
  </w:endnote>
  <w:endnote w:type="continuationSeparator" w:id="0">
    <w:p w:rsidR="00A613BD" w:rsidRDefault="00A613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6E" w:rsidRDefault="00FE3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01EF2">
    <w:pPr>
      <w:pStyle w:val="AmendDraftFooter"/>
    </w:pPr>
    <w:fldSimple w:instr=" TITLE   \* MERGEFORMAT ">
      <w:r w:rsidR="000D07EE">
        <w:t>1570-S AMH MCCG KLEE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613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01EF2">
    <w:pPr>
      <w:pStyle w:val="AmendDraftFooter"/>
    </w:pPr>
    <w:fldSimple w:instr=" TITLE   \* MERGEFORMAT ">
      <w:r w:rsidR="000D07EE">
        <w:t>1570-S AMH MCCG KLEE 102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07E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BD" w:rsidRDefault="00A613BD" w:rsidP="00DF5D0E">
      <w:r>
        <w:separator/>
      </w:r>
    </w:p>
  </w:footnote>
  <w:footnote w:type="continuationSeparator" w:id="0">
    <w:p w:rsidR="00A613BD" w:rsidRDefault="00A613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6E" w:rsidRDefault="00FE3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EF2"/>
    <w:rsid w:val="00050639"/>
    <w:rsid w:val="00060D21"/>
    <w:rsid w:val="000623DC"/>
    <w:rsid w:val="00096165"/>
    <w:rsid w:val="000C6C82"/>
    <w:rsid w:val="000D07EE"/>
    <w:rsid w:val="000E603A"/>
    <w:rsid w:val="00102468"/>
    <w:rsid w:val="00106544"/>
    <w:rsid w:val="00146AAF"/>
    <w:rsid w:val="00184A02"/>
    <w:rsid w:val="001A775A"/>
    <w:rsid w:val="001B4E53"/>
    <w:rsid w:val="001C1B27"/>
    <w:rsid w:val="001C7F91"/>
    <w:rsid w:val="001E6675"/>
    <w:rsid w:val="00217E8A"/>
    <w:rsid w:val="00265296"/>
    <w:rsid w:val="00281CBD"/>
    <w:rsid w:val="002C2E28"/>
    <w:rsid w:val="002C4B7F"/>
    <w:rsid w:val="00316CD9"/>
    <w:rsid w:val="003E2FC6"/>
    <w:rsid w:val="00492DDC"/>
    <w:rsid w:val="004C6615"/>
    <w:rsid w:val="00523C5A"/>
    <w:rsid w:val="005E69C3"/>
    <w:rsid w:val="00605C39"/>
    <w:rsid w:val="006763B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13B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097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DD9"/>
    <w:rsid w:val="00F229DE"/>
    <w:rsid w:val="00F304D3"/>
    <w:rsid w:val="00F4663F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690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</BillDocName>
  <AmendType>AMH</AmendType>
  <SponsorAcronym>MCCG</SponsorAcronym>
  <DrafterAcronym>KLEE</DrafterAcronym>
  <DraftNumber>102</DraftNumber>
  <ReferenceNumber>SHB 1570</ReferenceNumber>
  <Floor>H AMD</Floor>
  <AmendmentNumber> 457</AmendmentNumber>
  <Sponsors>By Representative McCabe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159</Words>
  <Characters>858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 AMH MCCG KLEE 102</vt:lpstr>
    </vt:vector>
  </TitlesOfParts>
  <Company>Washington State Legislature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 AMH MCCG KLEE 102</dc:title>
  <dc:creator>Kirsten Lee</dc:creator>
  <cp:lastModifiedBy>Lee, Kirsten</cp:lastModifiedBy>
  <cp:revision>9</cp:revision>
  <cp:lastPrinted>2017-04-06T23:06:00Z</cp:lastPrinted>
  <dcterms:created xsi:type="dcterms:W3CDTF">2017-04-06T22:05:00Z</dcterms:created>
  <dcterms:modified xsi:type="dcterms:W3CDTF">2017-04-06T23:06:00Z</dcterms:modified>
</cp:coreProperties>
</file>