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161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0E2E">
            <w:t>1742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0E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0E2E">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0E2E">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0E2E">
            <w:t>442</w:t>
          </w:r>
        </w:sdtContent>
      </w:sdt>
    </w:p>
    <w:p w:rsidR="00DF5D0E" w:rsidP="00B73E0A" w:rsidRDefault="00AA1230">
      <w:pPr>
        <w:pStyle w:val="OfferedBy"/>
        <w:spacing w:after="120"/>
      </w:pPr>
      <w:r>
        <w:tab/>
      </w:r>
      <w:r>
        <w:tab/>
      </w:r>
      <w:r>
        <w:tab/>
      </w:r>
    </w:p>
    <w:p w:rsidR="00DF5D0E" w:rsidRDefault="008161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0E2E">
            <w:rPr>
              <w:b/>
              <w:u w:val="single"/>
            </w:rPr>
            <w:t>HB 1742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0E2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187</w:t>
          </w:r>
        </w:sdtContent>
      </w:sdt>
    </w:p>
    <w:p w:rsidR="00DF5D0E" w:rsidP="00605C39" w:rsidRDefault="008161B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0E2E">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0E2E">
          <w:pPr>
            <w:spacing w:after="400" w:line="408" w:lineRule="exact"/>
            <w:jc w:val="right"/>
            <w:rPr>
              <w:b/>
              <w:bCs/>
            </w:rPr>
          </w:pPr>
          <w:r>
            <w:rPr>
              <w:b/>
              <w:bCs/>
            </w:rPr>
            <w:t xml:space="preserve">ADOPTED 03/06/2017</w:t>
          </w:r>
        </w:p>
      </w:sdtContent>
    </w:sdt>
    <w:p w:rsidR="00BE0E2E" w:rsidP="00C8108C" w:rsidRDefault="00DE256E">
      <w:pPr>
        <w:pStyle w:val="Page"/>
      </w:pPr>
      <w:bookmarkStart w:name="StartOfAmendmentBody" w:id="1"/>
      <w:bookmarkEnd w:id="1"/>
      <w:permStart w:edGrp="everyone" w:id="649422848"/>
      <w:r>
        <w:tab/>
      </w:r>
      <w:r w:rsidR="00BE0E2E">
        <w:t>On page 3, beginning on line 3,</w:t>
      </w:r>
      <w:r w:rsidR="0001382C">
        <w:t xml:space="preserve"> strike all of section 6</w:t>
      </w:r>
    </w:p>
    <w:p w:rsidR="0001382C" w:rsidP="0001382C" w:rsidRDefault="0001382C">
      <w:pPr>
        <w:pStyle w:val="RCWSLText"/>
      </w:pPr>
    </w:p>
    <w:p w:rsidRPr="0001382C" w:rsidR="0001382C" w:rsidP="0001382C" w:rsidRDefault="0001382C">
      <w:pPr>
        <w:pStyle w:val="RCWSLText"/>
      </w:pPr>
      <w:r>
        <w:tab/>
        <w:t>Correct the title.</w:t>
      </w:r>
    </w:p>
    <w:p w:rsidRPr="00BE0E2E" w:rsidR="00DF5D0E" w:rsidP="00BE0E2E" w:rsidRDefault="00DF5D0E">
      <w:pPr>
        <w:suppressLineNumbers/>
        <w:rPr>
          <w:spacing w:val="-3"/>
        </w:rPr>
      </w:pPr>
    </w:p>
    <w:permEnd w:id="649422848"/>
    <w:p w:rsidR="00ED2EEB" w:rsidP="00BE0E2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9076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0E2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E0E2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1382C">
                  <w:t>Removes the emergency clause that would have otherwise made the bill effective July 1, 2017, thus making the bill effective 90 days following the adjournment of the session in which the bill is enacted.</w:t>
                </w:r>
              </w:p>
              <w:p w:rsidRPr="007D1589" w:rsidR="001B4E53" w:rsidP="00BE0E2E" w:rsidRDefault="001B4E53">
                <w:pPr>
                  <w:pStyle w:val="ListBullet"/>
                  <w:numPr>
                    <w:ilvl w:val="0"/>
                    <w:numId w:val="0"/>
                  </w:numPr>
                  <w:suppressLineNumbers/>
                </w:pPr>
              </w:p>
            </w:tc>
          </w:tr>
        </w:sdtContent>
      </w:sdt>
      <w:permEnd w:id="198907611"/>
    </w:tbl>
    <w:p w:rsidR="00DF5D0E" w:rsidP="00BE0E2E" w:rsidRDefault="00DF5D0E">
      <w:pPr>
        <w:pStyle w:val="BillEnd"/>
        <w:suppressLineNumbers/>
      </w:pPr>
    </w:p>
    <w:p w:rsidR="00DF5D0E" w:rsidP="00BE0E2E" w:rsidRDefault="00DE256E">
      <w:pPr>
        <w:pStyle w:val="BillEnd"/>
        <w:suppressLineNumbers/>
      </w:pPr>
      <w:r>
        <w:rPr>
          <w:b/>
        </w:rPr>
        <w:t>--- END ---</w:t>
      </w:r>
    </w:p>
    <w:p w:rsidR="00DF5D0E" w:rsidP="00BE0E2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2E" w:rsidRDefault="00BE0E2E" w:rsidP="00DF5D0E">
      <w:r>
        <w:separator/>
      </w:r>
    </w:p>
  </w:endnote>
  <w:endnote w:type="continuationSeparator" w:id="0">
    <w:p w:rsidR="00BE0E2E" w:rsidRDefault="00BE0E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195" w:rsidRDefault="0069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161BC">
    <w:pPr>
      <w:pStyle w:val="AmendDraftFooter"/>
    </w:pPr>
    <w:r>
      <w:fldChar w:fldCharType="begin"/>
    </w:r>
    <w:r>
      <w:instrText xml:space="preserve"> TITLE   \* MERGEFORMAT </w:instrText>
    </w:r>
    <w:r>
      <w:fldChar w:fldCharType="separate"/>
    </w:r>
    <w:r>
      <w:t>1742 AMH STAM MATM 442</w:t>
    </w:r>
    <w:r>
      <w:fldChar w:fldCharType="end"/>
    </w:r>
    <w:r w:rsidR="001B4E53">
      <w:tab/>
    </w:r>
    <w:r w:rsidR="00E267B1">
      <w:fldChar w:fldCharType="begin"/>
    </w:r>
    <w:r w:rsidR="00E267B1">
      <w:instrText xml:space="preserve"> PAGE  \* Arabic  \* MERGEFORMAT </w:instrText>
    </w:r>
    <w:r w:rsidR="00E267B1">
      <w:fldChar w:fldCharType="separate"/>
    </w:r>
    <w:r w:rsidR="00BE0E2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161BC">
    <w:pPr>
      <w:pStyle w:val="AmendDraftFooter"/>
    </w:pPr>
    <w:r>
      <w:fldChar w:fldCharType="begin"/>
    </w:r>
    <w:r>
      <w:instrText xml:space="preserve"> TITLE   \* MERGEFORMAT </w:instrText>
    </w:r>
    <w:r>
      <w:fldChar w:fldCharType="separate"/>
    </w:r>
    <w:r>
      <w:t>1742 AMH STAM MATM 442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2E" w:rsidRDefault="00BE0E2E" w:rsidP="00DF5D0E">
      <w:r>
        <w:separator/>
      </w:r>
    </w:p>
  </w:footnote>
  <w:footnote w:type="continuationSeparator" w:id="0">
    <w:p w:rsidR="00BE0E2E" w:rsidRDefault="00BE0E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195" w:rsidRDefault="00690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382C"/>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90195"/>
    <w:rsid w:val="006F7027"/>
    <w:rsid w:val="007049E4"/>
    <w:rsid w:val="0072335D"/>
    <w:rsid w:val="0072541D"/>
    <w:rsid w:val="00757317"/>
    <w:rsid w:val="007769AF"/>
    <w:rsid w:val="007D1589"/>
    <w:rsid w:val="007D35D4"/>
    <w:rsid w:val="008161B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0E2E"/>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1742</BillDocName>
  <AmendType>AMH</AmendType>
  <SponsorAcronym>STAM</SponsorAcronym>
  <DrafterAcronym>MATM</DrafterAcronym>
  <DraftNumber>442</DraftNumber>
  <ReferenceNumber>HB 1742</ReferenceNumber>
  <Floor>H AMD</Floor>
  <AmendmentNumber> 187</AmendmentNumber>
  <Sponsors>By Representative Stambaugh</Sponsors>
  <FloorAction>ADOPTED 03/06/2017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77</Words>
  <Characters>350</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1742 AMH STAM MATM 442</dc:title>
  <dc:creator>Mark Matteson</dc:creator>
  <cp:lastModifiedBy>Matteson, Mark</cp:lastModifiedBy>
  <cp:revision>4</cp:revision>
  <cp:lastPrinted>2017-03-02T18:32:00Z</cp:lastPrinted>
  <dcterms:created xsi:type="dcterms:W3CDTF">2017-03-02T18:30:00Z</dcterms:created>
  <dcterms:modified xsi:type="dcterms:W3CDTF">2017-03-02T18:32:00Z</dcterms:modified>
</cp:coreProperties>
</file>