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848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07F5">
            <w:t>1797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07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07F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07F5">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07F5">
            <w:t>420</w:t>
          </w:r>
        </w:sdtContent>
      </w:sdt>
    </w:p>
    <w:p w:rsidR="00DF5D0E" w:rsidP="00B73E0A" w:rsidRDefault="00AA1230">
      <w:pPr>
        <w:pStyle w:val="OfferedBy"/>
        <w:spacing w:after="120"/>
      </w:pPr>
      <w:r>
        <w:tab/>
      </w:r>
      <w:r>
        <w:tab/>
      </w:r>
      <w:r>
        <w:tab/>
      </w:r>
    </w:p>
    <w:p w:rsidR="00DF5D0E" w:rsidRDefault="005848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07F5">
            <w:rPr>
              <w:b/>
              <w:u w:val="single"/>
            </w:rPr>
            <w:t>HB 1797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4F64">
            <w:t xml:space="preserve">H AMD </w:t>
          </w:r>
          <w:r w:rsidR="00FE07F5">
            <w:t xml:space="preserve">TO </w:t>
          </w:r>
          <w:r w:rsidR="00974F64">
            <w:t>H AMD (</w:t>
          </w:r>
          <w:r w:rsidR="00FE07F5">
            <w:t>H-3723.1/18)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736</w:t>
          </w:r>
        </w:sdtContent>
      </w:sdt>
    </w:p>
    <w:p w:rsidR="00DF5D0E" w:rsidP="00605C39" w:rsidRDefault="005848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07F5">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07F5">
          <w:pPr>
            <w:spacing w:after="400" w:line="408" w:lineRule="exact"/>
            <w:jc w:val="right"/>
            <w:rPr>
              <w:b/>
              <w:bCs/>
            </w:rPr>
          </w:pPr>
          <w:r>
            <w:rPr>
              <w:b/>
              <w:bCs/>
            </w:rPr>
            <w:t xml:space="preserve"> </w:t>
          </w:r>
        </w:p>
      </w:sdtContent>
    </w:sdt>
    <w:p w:rsidRPr="004119F9" w:rsidR="004119F9" w:rsidP="004119F9" w:rsidRDefault="00DE256E">
      <w:pPr>
        <w:spacing w:line="408" w:lineRule="exact"/>
        <w:ind w:firstLine="576"/>
        <w:rPr>
          <w:rFonts w:eastAsia="Times New Roman" w:cs="Times New Roman"/>
          <w:szCs w:val="22"/>
        </w:rPr>
      </w:pPr>
      <w:bookmarkStart w:name="StartOfAmendmentBody" w:id="1"/>
      <w:bookmarkEnd w:id="1"/>
      <w:permStart w:edGrp="everyone" w:id="1173371278"/>
      <w:r>
        <w:tab/>
      </w:r>
      <w:r w:rsidRPr="004119F9" w:rsidR="004119F9">
        <w:rPr>
          <w:rFonts w:eastAsia="Times New Roman" w:cs="Times New Roman"/>
          <w:szCs w:val="22"/>
        </w:rPr>
        <w:t xml:space="preserve">On page 7, at the beginning of line 26 of the </w:t>
      </w:r>
      <w:r w:rsidR="00974F64">
        <w:rPr>
          <w:rFonts w:eastAsia="Times New Roman" w:cs="Times New Roman"/>
          <w:szCs w:val="22"/>
        </w:rPr>
        <w:t xml:space="preserve">striking </w:t>
      </w:r>
      <w:r w:rsidRPr="004119F9" w:rsidR="004119F9">
        <w:rPr>
          <w:rFonts w:eastAsia="Times New Roman" w:cs="Times New Roman"/>
          <w:szCs w:val="22"/>
        </w:rPr>
        <w:t>amendment, strike all material through "</w:t>
      </w:r>
      <w:r w:rsidRPr="004119F9" w:rsidR="004119F9">
        <w:rPr>
          <w:rFonts w:eastAsia="Times New Roman" w:cs="Times New Roman"/>
          <w:strike/>
          <w:szCs w:val="22"/>
        </w:rPr>
        <w:t>used.</w:t>
      </w:r>
      <w:r w:rsidRPr="004119F9" w:rsidR="004119F9">
        <w:rPr>
          <w:rFonts w:eastAsia="Times New Roman" w:cs="Times New Roman"/>
          <w:szCs w:val="22"/>
        </w:rPr>
        <w:t>))" on line 32, and insert "((</w:t>
      </w:r>
      <w:r w:rsidRPr="004119F9" w:rsidR="004119F9">
        <w:rPr>
          <w:rFonts w:eastAsia="Times New Roman" w:cs="Times New Roman"/>
          <w:strike/>
          <w:szCs w:val="22"/>
        </w:rPr>
        <w:t>city</w:t>
      </w:r>
      <w:r w:rsidRPr="004119F9" w:rsidR="004119F9">
        <w:rPr>
          <w:rFonts w:eastAsia="Times New Roman" w:cs="Times New Roman"/>
          <w:szCs w:val="22"/>
        </w:rPr>
        <w:t xml:space="preserve">)) legislative authority </w:t>
      </w:r>
      <w:r w:rsidRPr="004119F9" w:rsidR="004119F9">
        <w:rPr>
          <w:rFonts w:eastAsia="Times New Roman" w:cs="Times New Roman"/>
          <w:szCs w:val="22"/>
          <w:u w:val="single"/>
        </w:rPr>
        <w:t>of any city</w:t>
      </w:r>
      <w:r w:rsidRPr="004119F9" w:rsidR="004119F9">
        <w:rPr>
          <w:rFonts w:eastAsia="Times New Roman" w:cs="Times New Roman"/>
          <w:szCs w:val="22"/>
        </w:rPr>
        <w:t xml:space="preserve"> located in that county</w:t>
      </w:r>
      <w:r w:rsidRPr="004119F9" w:rsidR="004119F9">
        <w:rPr>
          <w:rFonts w:eastAsia="Times New Roman" w:cs="Times New Roman"/>
          <w:szCs w:val="22"/>
          <w:u w:val="single"/>
        </w:rPr>
        <w:t xml:space="preserve">, with a population of sixty-five thousand or less, or a population of one hundred </w:t>
      </w:r>
      <w:r w:rsidR="00E34548">
        <w:rPr>
          <w:rFonts w:eastAsia="Times New Roman" w:cs="Times New Roman"/>
          <w:szCs w:val="22"/>
          <w:u w:val="single"/>
        </w:rPr>
        <w:t>thirty-five</w:t>
      </w:r>
      <w:r w:rsidRPr="004119F9" w:rsidR="004119F9">
        <w:rPr>
          <w:rFonts w:eastAsia="Times New Roman" w:cs="Times New Roman"/>
          <w:szCs w:val="22"/>
          <w:u w:val="single"/>
        </w:rPr>
        <w:t xml:space="preserve"> thousand or more,</w:t>
      </w:r>
      <w:r w:rsidRPr="004119F9" w:rsidR="004119F9">
        <w:rPr>
          <w:rFonts w:eastAsia="Times New Roman" w:cs="Times New Roman"/>
          <w:szCs w:val="22"/>
        </w:rPr>
        <w:t xml:space="preserve"> may ((</w:t>
      </w:r>
      <w:r w:rsidRPr="004119F9" w:rsidR="004119F9">
        <w:rPr>
          <w:rFonts w:eastAsia="Times New Roman" w:cs="Times New Roman"/>
          <w:strike/>
          <w:szCs w:val="22"/>
        </w:rPr>
        <w:t>submit an authorizing proposition to the city voters at a special or general election and, if the proposition is approved by a majority of persons voting,</w:t>
      </w:r>
      <w:r w:rsidRPr="004119F9" w:rsidR="004119F9">
        <w:rPr>
          <w:rFonts w:eastAsia="Times New Roman" w:cs="Times New Roman"/>
          <w:szCs w:val="22"/>
        </w:rPr>
        <w:t xml:space="preserve">)) impose the whole or remainder of the sales and use tax rate in accordance with the terms of this chapter. </w:t>
      </w:r>
      <w:r w:rsidRPr="004119F9" w:rsidR="004119F9">
        <w:rPr>
          <w:rFonts w:eastAsia="Times New Roman" w:cs="Times New Roman"/>
          <w:szCs w:val="22"/>
          <w:u w:val="single"/>
        </w:rPr>
        <w:t>The rate of tax under this section may not exceed one-tenth of one percent of the selling price in the case of a sales tax, or value of the article used, in the case of a use tax.</w:t>
      </w:r>
    </w:p>
    <w:p w:rsidRPr="00AF6115" w:rsidR="00DF5D0E" w:rsidP="00AF6115" w:rsidRDefault="004119F9">
      <w:pPr>
        <w:spacing w:line="408" w:lineRule="exact"/>
        <w:ind w:firstLine="576"/>
        <w:rPr>
          <w:rFonts w:eastAsia="Times New Roman" w:cs="Times New Roman"/>
          <w:szCs w:val="22"/>
        </w:rPr>
      </w:pPr>
      <w:r w:rsidRPr="004119F9">
        <w:rPr>
          <w:rFonts w:eastAsia="Times New Roman" w:cs="Times New Roman"/>
          <w:szCs w:val="22"/>
          <w:u w:val="single"/>
        </w:rPr>
        <w:t xml:space="preserve">(iii) If a county with a population of greater than one million five hundred thousand has not imposed the full tax authorized under (a) of this subsection within three years of October 9, 2015, the legislative authority of any city with a population greater than </w:t>
      </w:r>
      <w:r w:rsidR="00E34548">
        <w:rPr>
          <w:rFonts w:eastAsia="Times New Roman" w:cs="Times New Roman"/>
          <w:szCs w:val="22"/>
          <w:u w:val="single"/>
        </w:rPr>
        <w:t>sixty</w:t>
      </w:r>
      <w:r w:rsidRPr="004119F9">
        <w:rPr>
          <w:rFonts w:eastAsia="Times New Roman" w:cs="Times New Roman"/>
          <w:szCs w:val="22"/>
          <w:u w:val="single"/>
        </w:rPr>
        <w:t xml:space="preserve">-five thousand, but less than one hundred </w:t>
      </w:r>
      <w:r w:rsidR="00E34548">
        <w:rPr>
          <w:rFonts w:eastAsia="Times New Roman" w:cs="Times New Roman"/>
          <w:szCs w:val="22"/>
          <w:u w:val="single"/>
        </w:rPr>
        <w:t>thirty-five</w:t>
      </w:r>
      <w:r w:rsidRPr="004119F9">
        <w:rPr>
          <w:rFonts w:eastAsia="Times New Roman" w:cs="Times New Roman"/>
          <w:szCs w:val="22"/>
          <w:u w:val="single"/>
        </w:rPr>
        <w:t xml:space="preserve"> thousand, and with any portion of such population within that county, may submit an authorizing proposition to the city voters at a special or general election and, if the proposition is approved by a majority of persons voting, impose the whole or remainder of the sales and use tax rate in accordance with the terms of this chapter.</w:t>
      </w:r>
      <w:r w:rsidRPr="004119F9">
        <w:rPr>
          <w:rFonts w:eastAsia="Times New Roman" w:cs="Times New Roman"/>
          <w:szCs w:val="22"/>
        </w:rPr>
        <w:t xml:space="preserve"> The title of each ballot measure must clearly state the purposes for which the proposed sales and use tax will be used."</w:t>
      </w:r>
    </w:p>
    <w:permEnd w:id="1173371278"/>
    <w:p w:rsidR="00ED2EEB" w:rsidP="00FE07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19389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E07F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F6115" w:rsidRDefault="001C1B27">
                <w:pPr>
                  <w:pStyle w:val="Effect"/>
                  <w:suppressLineNumbers/>
                  <w:ind w:firstLine="0"/>
                </w:pPr>
                <w:r w:rsidRPr="0096303F">
                  <w:rPr>
                    <w:u w:val="single"/>
                  </w:rPr>
                  <w:t>EFFECT:</w:t>
                </w:r>
                <w:r w:rsidRPr="0096303F">
                  <w:t> </w:t>
                </w:r>
                <w:r w:rsidRPr="004119F9" w:rsidR="004119F9">
                  <w:t>Requires a vote of the people to impose the 0.1 percent sales tax for affordable housing for cities between 65,000 and 1</w:t>
                </w:r>
                <w:r w:rsidR="004119F9">
                  <w:t>35</w:t>
                </w:r>
                <w:r w:rsidRPr="004119F9" w:rsidR="004119F9">
                  <w:t xml:space="preserve">,000 people, </w:t>
                </w:r>
                <w:r w:rsidR="004119F9">
                  <w:t>and</w:t>
                </w:r>
                <w:r w:rsidRPr="004119F9" w:rsidR="004119F9">
                  <w:t xml:space="preserve"> any part of such populations within a county over 1.5 million people.</w:t>
                </w:r>
              </w:p>
            </w:tc>
          </w:tr>
        </w:sdtContent>
      </w:sdt>
      <w:permEnd w:id="1561938927"/>
    </w:tbl>
    <w:p w:rsidR="00DF5D0E" w:rsidP="00FE07F5" w:rsidRDefault="00DF5D0E">
      <w:pPr>
        <w:pStyle w:val="BillEnd"/>
        <w:suppressLineNumbers/>
      </w:pPr>
    </w:p>
    <w:p w:rsidR="00DF5D0E" w:rsidP="00FE07F5" w:rsidRDefault="00DE256E">
      <w:pPr>
        <w:pStyle w:val="BillEnd"/>
        <w:suppressLineNumbers/>
      </w:pPr>
      <w:r>
        <w:rPr>
          <w:b/>
        </w:rPr>
        <w:t>--- END ---</w:t>
      </w:r>
    </w:p>
    <w:p w:rsidR="00DF5D0E" w:rsidP="00FE07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F5" w:rsidRDefault="00FE07F5" w:rsidP="00DF5D0E">
      <w:r>
        <w:separator/>
      </w:r>
    </w:p>
  </w:endnote>
  <w:endnote w:type="continuationSeparator" w:id="0">
    <w:p w:rsidR="00FE07F5" w:rsidRDefault="00FE07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15" w:rsidRDefault="00AF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4818">
    <w:pPr>
      <w:pStyle w:val="AmendDraftFooter"/>
    </w:pPr>
    <w:r>
      <w:fldChar w:fldCharType="begin"/>
    </w:r>
    <w:r>
      <w:instrText xml:space="preserve"> TITLE   \* MERGEFORMAT </w:instrText>
    </w:r>
    <w:r>
      <w:fldChar w:fldCharType="separate"/>
    </w:r>
    <w:r>
      <w:t>1797 AMH STOK FLYN 420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4818">
    <w:pPr>
      <w:pStyle w:val="AmendDraftFooter"/>
    </w:pPr>
    <w:r>
      <w:fldChar w:fldCharType="begin"/>
    </w:r>
    <w:r>
      <w:instrText xml:space="preserve"> TITLE   \* MERGEFORMAT </w:instrText>
    </w:r>
    <w:r>
      <w:fldChar w:fldCharType="separate"/>
    </w:r>
    <w:r>
      <w:t>1797 AMH STOK FLYN 420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F5" w:rsidRDefault="00FE07F5" w:rsidP="00DF5D0E">
      <w:r>
        <w:separator/>
      </w:r>
    </w:p>
  </w:footnote>
  <w:footnote w:type="continuationSeparator" w:id="0">
    <w:p w:rsidR="00FE07F5" w:rsidRDefault="00FE07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15" w:rsidRDefault="00AF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19F9"/>
    <w:rsid w:val="00492DDC"/>
    <w:rsid w:val="004C6615"/>
    <w:rsid w:val="00523C5A"/>
    <w:rsid w:val="0058481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4F64"/>
    <w:rsid w:val="00984CD1"/>
    <w:rsid w:val="009F23A9"/>
    <w:rsid w:val="00A01F29"/>
    <w:rsid w:val="00A17544"/>
    <w:rsid w:val="00A17B5B"/>
    <w:rsid w:val="00A4729B"/>
    <w:rsid w:val="00A93D4A"/>
    <w:rsid w:val="00AA1230"/>
    <w:rsid w:val="00AB682C"/>
    <w:rsid w:val="00AD2D0A"/>
    <w:rsid w:val="00AF6115"/>
    <w:rsid w:val="00B31D1C"/>
    <w:rsid w:val="00B41494"/>
    <w:rsid w:val="00B518D0"/>
    <w:rsid w:val="00B56650"/>
    <w:rsid w:val="00B73E0A"/>
    <w:rsid w:val="00B961E0"/>
    <w:rsid w:val="00BA3137"/>
    <w:rsid w:val="00BF44DF"/>
    <w:rsid w:val="00C61A83"/>
    <w:rsid w:val="00C8108C"/>
    <w:rsid w:val="00D40447"/>
    <w:rsid w:val="00D659AC"/>
    <w:rsid w:val="00DA47F3"/>
    <w:rsid w:val="00DC2C13"/>
    <w:rsid w:val="00DE256E"/>
    <w:rsid w:val="00DF5D0E"/>
    <w:rsid w:val="00E1471A"/>
    <w:rsid w:val="00E267B1"/>
    <w:rsid w:val="00E34548"/>
    <w:rsid w:val="00E41CC6"/>
    <w:rsid w:val="00E66F5D"/>
    <w:rsid w:val="00E831A5"/>
    <w:rsid w:val="00E850E7"/>
    <w:rsid w:val="00EC4C96"/>
    <w:rsid w:val="00ED2EEB"/>
    <w:rsid w:val="00EF7972"/>
    <w:rsid w:val="00F229DE"/>
    <w:rsid w:val="00F304D3"/>
    <w:rsid w:val="00F4663F"/>
    <w:rsid w:val="00FE07F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748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1797</BillDocName>
  <AmendType>AMH</AmendType>
  <SponsorAcronym>STOK</SponsorAcronym>
  <DrafterAcronym>FLYN</DrafterAcronym>
  <DraftNumber>420</DraftNumber>
  <ReferenceNumber>HB 1797</ReferenceNumber>
  <Floor>H AMD TO H AMD (H-3723.1/18)</Floor>
  <AmendmentNumber> 736</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2</Pages>
  <Words>335</Words>
  <Characters>1573</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1797 AMH STOK FLYN 420</vt:lpstr>
    </vt:vector>
  </TitlesOfParts>
  <Company>Washington State Legislature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1797 AMH STOK FLYN 420</dc:title>
  <dc:creator>Sean Flynn</dc:creator>
  <cp:lastModifiedBy>Flynn, Sean</cp:lastModifiedBy>
  <cp:revision>7</cp:revision>
  <cp:lastPrinted>2018-02-07T18:24:00Z</cp:lastPrinted>
  <dcterms:created xsi:type="dcterms:W3CDTF">2018-02-07T17:18:00Z</dcterms:created>
  <dcterms:modified xsi:type="dcterms:W3CDTF">2018-02-07T18:24:00Z</dcterms:modified>
</cp:coreProperties>
</file>