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8702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1AE9">
            <w:t>1827-S4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1A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1AE9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1AE9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1AE9">
            <w:t>262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8702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1AE9">
            <w:rPr>
              <w:b/>
              <w:u w:val="single"/>
            </w:rPr>
            <w:t>4SHB 1827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1AE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800</w:t>
          </w:r>
        </w:sdtContent>
      </w:sdt>
    </w:p>
    <w:p w:rsidR="00DF5D0E" w:rsidP="00605C39" w:rsidRDefault="008702B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1AE9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1A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02/09/2018</w:t>
          </w:r>
        </w:p>
      </w:sdtContent>
    </w:sdt>
    <w:p w:rsidR="00D10472" w:rsidP="00D10472" w:rsidRDefault="00DE256E">
      <w:pPr>
        <w:spacing w:line="408" w:lineRule="exact"/>
        <w:ind w:firstLine="576"/>
      </w:pPr>
      <w:bookmarkStart w:name="StartOfAmendmentBody" w:id="1"/>
      <w:bookmarkEnd w:id="1"/>
      <w:permStart w:edGrp="everyone" w:id="407318961"/>
      <w:r>
        <w:tab/>
      </w:r>
      <w:r w:rsidR="00D10472">
        <w:t>On page 51, after line 34, insert the following:</w:t>
      </w:r>
    </w:p>
    <w:p w:rsidR="00D10472" w:rsidP="00D10472" w:rsidRDefault="00D10472">
      <w:pPr>
        <w:spacing w:line="408" w:lineRule="exact"/>
        <w:ind w:firstLine="576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 \s 305</w:instrText>
      </w:r>
      <w:r>
        <w:rPr>
          <w:b/>
        </w:rPr>
        <w:fldChar w:fldCharType="end"/>
      </w:r>
      <w:r>
        <w:t xml:space="preserve">  2016 c 233 s 19 (uncodified) is repealed."</w:t>
      </w:r>
    </w:p>
    <w:p w:rsidR="00D10472" w:rsidP="00D10472" w:rsidRDefault="00D10472">
      <w:pPr>
        <w:spacing w:line="408" w:lineRule="exact"/>
        <w:ind w:firstLine="576"/>
      </w:pPr>
    </w:p>
    <w:p w:rsidR="00301AE9" w:rsidP="00D10472" w:rsidRDefault="00D10472">
      <w:pPr>
        <w:spacing w:line="408" w:lineRule="exact"/>
        <w:ind w:firstLine="576"/>
      </w:pPr>
      <w:r>
        <w:t>Renumber the remaining sections consecutively, correct any internal references accordingly, and correct the title.</w:t>
      </w:r>
    </w:p>
    <w:p w:rsidRPr="00301AE9" w:rsidR="00DF5D0E" w:rsidP="00301AE9" w:rsidRDefault="00DF5D0E">
      <w:pPr>
        <w:suppressLineNumbers/>
        <w:rPr>
          <w:spacing w:val="-3"/>
        </w:rPr>
      </w:pPr>
    </w:p>
    <w:permEnd w:id="407318961"/>
    <w:p w:rsidR="00ED2EEB" w:rsidP="00301A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52013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1A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ook w:val="0000" w:firstRow="0" w:lastRow="0" w:firstColumn="0" w:lastColumn="0" w:noHBand="0" w:noVBand="0"/>
                </w:tblPr>
                <w:tblGrid>
                  <w:gridCol w:w="9658"/>
                </w:tblGrid>
                <w:tr w:rsidRPr="00D10472" w:rsidR="00D10472">
                  <w:trPr>
                    <w:trHeight w:val="379"/>
                  </w:trPr>
                  <w:tc>
                    <w:tcPr>
                      <w:tcW w:w="0" w:type="auto"/>
                    </w:tcPr>
                    <w:p w:rsidRPr="00D10472" w:rsidR="00D10472" w:rsidP="00636829" w:rsidRDefault="0096303F">
                      <w:pPr>
                        <w:pStyle w:val="Effect"/>
                        <w:suppressLineNumbers/>
                      </w:pPr>
                      <w:r w:rsidRPr="0096303F">
                        <w:tab/>
                      </w:r>
                      <w:r w:rsidRPr="0096303F" w:rsidR="001C1B27">
                        <w:rPr>
                          <w:u w:val="single"/>
                        </w:rPr>
                        <w:t>EFFECT:</w:t>
                      </w:r>
                      <w:r w:rsidRPr="0096303F" w:rsidR="001C1B27">
                        <w:t>   </w:t>
                      </w:r>
                      <w:r w:rsidR="00D10472">
                        <w:t xml:space="preserve">Repeals </w:t>
                      </w:r>
                      <w:r w:rsidR="00636829">
                        <w:t>an</w:t>
                      </w:r>
                      <w:r w:rsidR="00D10472">
                        <w:t xml:space="preserve"> uncodified statute </w:t>
                      </w:r>
                      <w:r w:rsidR="00636829">
                        <w:t>containing a July 1, 2021 expiration date for</w:t>
                      </w:r>
                      <w:r w:rsidRPr="00D10472" w:rsidR="00D10472">
                        <w:t xml:space="preserve"> </w:t>
                      </w:r>
                      <w:r w:rsidR="00636829">
                        <w:t xml:space="preserve">a </w:t>
                      </w:r>
                      <w:r w:rsidRPr="00D10472" w:rsidR="00D10472">
                        <w:t xml:space="preserve">postretirement employment option for retired teaches in </w:t>
                      </w:r>
                      <w:r w:rsidR="00636829">
                        <w:t xml:space="preserve">Teachers' Retirement System </w:t>
                      </w:r>
                      <w:r w:rsidRPr="00D10472" w:rsidR="00D10472">
                        <w:t>plan 2 or plan 3 who retired under alter</w:t>
                      </w:r>
                      <w:r w:rsidR="00636829">
                        <w:t>nate early retirement provisions</w:t>
                      </w:r>
                      <w:proofErr w:type="gramStart"/>
                      <w:r w:rsidRPr="00D10472" w:rsidR="00D10472">
                        <w:t xml:space="preserve">. </w:t>
                      </w:r>
                      <w:proofErr w:type="gramEnd"/>
                    </w:p>
                  </w:tc>
                </w:tr>
              </w:tbl>
              <w:p w:rsidRPr="0096303F" w:rsidR="001C1B27" w:rsidP="00301AE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01A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5201365"/>
    </w:tbl>
    <w:p w:rsidR="00DF5D0E" w:rsidP="00301AE9" w:rsidRDefault="00DF5D0E">
      <w:pPr>
        <w:pStyle w:val="BillEnd"/>
        <w:suppressLineNumbers/>
      </w:pPr>
    </w:p>
    <w:p w:rsidR="00DF5D0E" w:rsidP="00301A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1A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E9" w:rsidRDefault="00301AE9" w:rsidP="00DF5D0E">
      <w:r>
        <w:separator/>
      </w:r>
    </w:p>
  </w:endnote>
  <w:endnote w:type="continuationSeparator" w:id="0">
    <w:p w:rsidR="00301AE9" w:rsidRDefault="00301A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2F" w:rsidRDefault="00254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02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1827-S4 AMH MANW WARG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01AE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02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1827-S4 AMH MANW WARG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E9" w:rsidRDefault="00301AE9" w:rsidP="00DF5D0E">
      <w:r>
        <w:separator/>
      </w:r>
    </w:p>
  </w:footnote>
  <w:footnote w:type="continuationSeparator" w:id="0">
    <w:p w:rsidR="00301AE9" w:rsidRDefault="00301A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2F" w:rsidRDefault="00254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4A2F"/>
    <w:rsid w:val="00265296"/>
    <w:rsid w:val="00281CBD"/>
    <w:rsid w:val="00301AE9"/>
    <w:rsid w:val="00316CD9"/>
    <w:rsid w:val="003B5E3D"/>
    <w:rsid w:val="003E2FC6"/>
    <w:rsid w:val="00492DDC"/>
    <w:rsid w:val="004C6615"/>
    <w:rsid w:val="00523C5A"/>
    <w:rsid w:val="005E69C3"/>
    <w:rsid w:val="00605C39"/>
    <w:rsid w:val="006256F1"/>
    <w:rsid w:val="0063682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2B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42DC"/>
    <w:rsid w:val="00B56650"/>
    <w:rsid w:val="00B73E0A"/>
    <w:rsid w:val="00B961E0"/>
    <w:rsid w:val="00BF44DF"/>
    <w:rsid w:val="00C61A83"/>
    <w:rsid w:val="00C8108C"/>
    <w:rsid w:val="00D10472"/>
    <w:rsid w:val="00D40447"/>
    <w:rsid w:val="00D659AC"/>
    <w:rsid w:val="00DA47F3"/>
    <w:rsid w:val="00DC2C13"/>
    <w:rsid w:val="00DE256E"/>
    <w:rsid w:val="00DE3E7B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1827-S4</BillDocName>
  <AmendType>AMH</AmendType>
  <SponsorAcronym>MANW</SponsorAcronym>
  <DrafterAcronym>WARG</DrafterAcronym>
  <DraftNumber>262</DraftNumber>
  <ReferenceNumber>4SHB 1827</ReferenceNumber>
  <Floor>H AMD</Floor>
  <AmendmentNumber> 800</AmendmentNumber>
  <Sponsors>By Representative Manweller</Sponsors>
  <FloorAction>WITHDRAWN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117</TotalTime>
  <Pages>1</Pages>
  <Words>102</Words>
  <Characters>554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1827-S4 AMH MANW WARG 262</vt:lpstr>
    </vt:vector>
  </TitlesOfParts>
  <Company>Washington State Legislature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1827-S4 AMH MANW WARG 262</dc:title>
  <dc:creator>Megan Wargacki</dc:creator>
  <cp:lastModifiedBy>Wargacki, Megan</cp:lastModifiedBy>
  <cp:revision>7</cp:revision>
  <cp:lastPrinted>2018-02-08T21:48:00Z</cp:lastPrinted>
  <dcterms:created xsi:type="dcterms:W3CDTF">2018-02-08T17:38:00Z</dcterms:created>
  <dcterms:modified xsi:type="dcterms:W3CDTF">2018-02-08T21:48:00Z</dcterms:modified>
</cp:coreProperties>
</file>