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B06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C2E97">
            <w:t>2278-S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C2E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2E97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C2E97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C2E97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060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C2E97">
            <w:rPr>
              <w:b/>
              <w:u w:val="single"/>
            </w:rPr>
            <w:t>SHB 2278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C2E97">
            <w:t>H AMD TO H AMD (H-4771.2/18)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1053</w:t>
          </w:r>
        </w:sdtContent>
      </w:sdt>
    </w:p>
    <w:p w:rsidR="00DF5D0E" w:rsidP="00605C39" w:rsidRDefault="003B060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C2E97">
            <w:rPr>
              <w:sz w:val="22"/>
            </w:rPr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C2E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35C22" w:rsidP="00135C22" w:rsidRDefault="00DE256E">
      <w:pPr>
        <w:pStyle w:val="Page"/>
      </w:pPr>
      <w:bookmarkStart w:name="StartOfAmendmentBody" w:id="1"/>
      <w:bookmarkEnd w:id="1"/>
      <w:permStart w:edGrp="everyone" w:id="295992345"/>
      <w:r>
        <w:tab/>
      </w:r>
      <w:r w:rsidR="00AC2E97">
        <w:t xml:space="preserve">On page </w:t>
      </w:r>
      <w:r w:rsidR="00135C22">
        <w:t>8, line 33 of the striking amendment, after "parties" strike "</w:t>
      </w:r>
      <w:r w:rsidRPr="00135C22" w:rsidR="00135C22">
        <w:rPr>
          <w:u w:val="single"/>
        </w:rPr>
        <w:t>, or for commercial purposes,</w:t>
      </w:r>
      <w:r w:rsidR="00135C22">
        <w:t>"</w:t>
      </w:r>
    </w:p>
    <w:p w:rsidR="00135C22" w:rsidP="00135C22" w:rsidRDefault="00135C22">
      <w:pPr>
        <w:pStyle w:val="RCWSLText"/>
      </w:pPr>
    </w:p>
    <w:p w:rsidR="00135C22" w:rsidP="00135C22" w:rsidRDefault="00135C22">
      <w:pPr>
        <w:pStyle w:val="RCWSLText"/>
      </w:pPr>
      <w:r>
        <w:tab/>
        <w:t>On page 9, beginning on line 1 of the striking amendment, strike all of subsection (3)(b)</w:t>
      </w:r>
    </w:p>
    <w:p w:rsidR="00135C22" w:rsidP="00135C22" w:rsidRDefault="00135C22">
      <w:pPr>
        <w:pStyle w:val="RCWSLText"/>
      </w:pPr>
    </w:p>
    <w:p w:rsidR="00AC2E97" w:rsidP="00135C22" w:rsidRDefault="00135C22">
      <w:pPr>
        <w:pStyle w:val="Page"/>
      </w:pPr>
      <w:r>
        <w:tab/>
        <w:t>On page 9, line 23 of the striking amendment, after "</w:t>
      </w:r>
      <w:r>
        <w:rPr>
          <w:u w:val="single"/>
        </w:rPr>
        <w:t>section</w:t>
      </w:r>
      <w:r>
        <w:t>" strike "</w:t>
      </w:r>
      <w:r w:rsidRPr="004E5951">
        <w:rPr>
          <w:u w:val="single"/>
        </w:rPr>
        <w:t>1(4)</w:t>
      </w:r>
      <w:r>
        <w:t>" and insert "</w:t>
      </w:r>
      <w:r w:rsidRPr="004E5951">
        <w:rPr>
          <w:u w:val="single"/>
        </w:rPr>
        <w:t>1(6)</w:t>
      </w:r>
      <w:r>
        <w:t>"</w:t>
      </w:r>
    </w:p>
    <w:p w:rsidRPr="00135C22" w:rsidR="00135C22" w:rsidP="00691FE1" w:rsidRDefault="00135C22">
      <w:pPr>
        <w:pStyle w:val="RCWSLText"/>
      </w:pPr>
    </w:p>
    <w:p w:rsidRPr="00AC2E97" w:rsidR="00DF5D0E" w:rsidP="00AC2E97" w:rsidRDefault="00DF5D0E">
      <w:pPr>
        <w:suppressLineNumbers/>
        <w:rPr>
          <w:spacing w:val="-3"/>
        </w:rPr>
      </w:pPr>
    </w:p>
    <w:permEnd w:id="295992345"/>
    <w:p w:rsidR="00ED2EEB" w:rsidP="00AC2E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1852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C2E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C2E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35C22">
                  <w:t xml:space="preserve">Removes the prohibition on releasing driving record abstracts for commercial purposes, and allows the Department of Licensing to continue this practice. Corrects an internal reference. </w:t>
                </w:r>
              </w:p>
              <w:p w:rsidRPr="007D1589" w:rsidR="001B4E53" w:rsidP="00AC2E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1852741"/>
    </w:tbl>
    <w:p w:rsidR="00DF5D0E" w:rsidP="00AC2E97" w:rsidRDefault="00DF5D0E">
      <w:pPr>
        <w:pStyle w:val="BillEnd"/>
        <w:suppressLineNumbers/>
      </w:pPr>
    </w:p>
    <w:p w:rsidR="00DF5D0E" w:rsidP="00AC2E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C2E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97" w:rsidRDefault="00AC2E97" w:rsidP="00DF5D0E">
      <w:r>
        <w:separator/>
      </w:r>
    </w:p>
  </w:endnote>
  <w:endnote w:type="continuationSeparator" w:id="0">
    <w:p w:rsidR="00AC2E97" w:rsidRDefault="00AC2E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7" w:rsidRDefault="007F5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06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2278-S AMH MORR HASA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2E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B06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2278-S AMH MORR HASA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97" w:rsidRDefault="00AC2E97" w:rsidP="00DF5D0E">
      <w:r>
        <w:separator/>
      </w:r>
    </w:p>
  </w:footnote>
  <w:footnote w:type="continuationSeparator" w:id="0">
    <w:p w:rsidR="00AC2E97" w:rsidRDefault="00AC2E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7" w:rsidRDefault="007F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5C22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0606"/>
    <w:rsid w:val="003E2FC6"/>
    <w:rsid w:val="00492DDC"/>
    <w:rsid w:val="004C6615"/>
    <w:rsid w:val="00523C5A"/>
    <w:rsid w:val="005E69C3"/>
    <w:rsid w:val="00605C39"/>
    <w:rsid w:val="006841E6"/>
    <w:rsid w:val="00691FE1"/>
    <w:rsid w:val="006F7027"/>
    <w:rsid w:val="007049E4"/>
    <w:rsid w:val="0072335D"/>
    <w:rsid w:val="0072541D"/>
    <w:rsid w:val="00757317"/>
    <w:rsid w:val="007769AF"/>
    <w:rsid w:val="007D1589"/>
    <w:rsid w:val="007D35D4"/>
    <w:rsid w:val="007F547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E9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437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2278-S</BillDocName>
  <AmendType>AMH</AmendType>
  <SponsorAcronym>MORR</SponsorAcronym>
  <DrafterAcronym>HASA</DrafterAcronym>
  <DraftNumber>051</DraftNumber>
  <ReferenceNumber>SHB 2278</ReferenceNumber>
  <Floor>H AMD TO H AMD (H-4771.2/18)</Floor>
  <AmendmentNumber> 1053</AmendmentNumber>
  <Sponsors>By Representative Morris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105</Words>
  <Characters>540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2278-S AMH MORR HASA 051</vt:lpstr>
    </vt:vector>
  </TitlesOfParts>
  <Company>Washington State Legislature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2278-S AMH MORR HASA 051</dc:title>
  <dc:creator>Patricia Hasan</dc:creator>
  <cp:lastModifiedBy>Hasan, Patricia</cp:lastModifiedBy>
  <cp:revision>4</cp:revision>
  <cp:lastPrinted>2018-02-14T00:44:00Z</cp:lastPrinted>
  <dcterms:created xsi:type="dcterms:W3CDTF">2018-02-14T00:22:00Z</dcterms:created>
  <dcterms:modified xsi:type="dcterms:W3CDTF">2018-02-14T00:44:00Z</dcterms:modified>
</cp:coreProperties>
</file>