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0eced75e34da8" /></Relationships>
</file>

<file path=word/document.xml><?xml version="1.0" encoding="utf-8"?>
<w:document xmlns:w="http://schemas.openxmlformats.org/wordprocessingml/2006/main">
  <w:body>
    <w:p>
      <w:r>
        <w:rPr>
          <w:b/>
        </w:rPr>
        <w:r>
          <w:rPr/>
          <w:t xml:space="preserve">2338-S2</w:t>
        </w:r>
      </w:r>
      <w:r>
        <w:rPr>
          <w:b/>
        </w:rPr>
        <w:t xml:space="preserve"> </w:t>
        <w:t xml:space="preserve">AMH</w:t>
      </w:r>
      <w:r>
        <w:rPr>
          <w:b/>
        </w:rPr>
        <w:t xml:space="preserve"> </w:t>
        <w:r>
          <w:rPr/>
          <w:t xml:space="preserve">WALJ</w:t>
        </w:r>
      </w:r>
      <w:r>
        <w:rPr>
          <w:b/>
        </w:rPr>
        <w:t xml:space="preserve"> </w:t>
        <w:r>
          <w:rPr/>
          <w:t xml:space="preserve">H4719.2</w:t>
        </w:r>
      </w:r>
      <w:r>
        <w:rPr>
          <w:b/>
        </w:rPr>
        <w:t xml:space="preserve"> - NOT FOR FLOOR USE</w:t>
      </w:r>
    </w:p>
    <w:p>
      <w:pPr>
        <w:ind w:left="0" w:right="0" w:firstLine="576"/>
      </w:pPr>
    </w:p>
    <w:p>
      <w:pPr>
        <w:spacing w:before="480" w:after="0" w:line="408" w:lineRule="exact"/>
      </w:pPr>
      <w:r>
        <w:rPr>
          <w:b/>
          <w:u w:val="single"/>
        </w:rPr>
        <w:t xml:space="preserve">2SHB 2338</w:t>
      </w:r>
      <w:r>
        <w:t xml:space="preserve"> -</w:t>
      </w:r>
      <w:r>
        <w:t xml:space="preserve"> </w:t>
        <w:t xml:space="preserve">H AMD</w:t>
      </w:r>
      <w:r>
        <w:t xml:space="preserve"> </w:t>
      </w:r>
      <w:r>
        <w:rPr>
          <w:b/>
        </w:rPr>
        <w:t xml:space="preserve">905</w:t>
      </w:r>
    </w:p>
    <w:p>
      <w:pPr>
        <w:spacing w:before="0" w:after="0" w:line="408" w:lineRule="exact"/>
        <w:ind w:left="0" w:right="0" w:firstLine="576"/>
        <w:jc w:val="left"/>
      </w:pPr>
      <w:r>
        <w:rPr/>
        <w:t xml:space="preserve">By Representative Walsh</w:t>
      </w:r>
    </w:p>
    <w:p>
      <w:pPr>
        <w:jc w:val="right"/>
      </w:pPr>
    </w:p>
    <w:p>
      <w:pPr>
        <w:spacing w:before="0" w:after="0" w:line="408" w:lineRule="exact"/>
        <w:ind w:left="0" w:right="0" w:firstLine="576"/>
        <w:jc w:val="left"/>
      </w:pPr>
      <w:r>
        <w:rPr/>
        <w:t xml:space="preserve">On page 5, after line 37, insert the following:</w:t>
      </w:r>
    </w:p>
    <w:p>
      <w:pPr>
        <w:spacing w:before="0" w:after="0" w:line="408" w:lineRule="exact"/>
        <w:ind w:left="0" w:right="0" w:firstLine="576"/>
        <w:jc w:val="left"/>
      </w:pPr>
      <w:r>
        <w:rPr/>
        <w:t xml:space="preserve">"(4) The department may not allow credits to be earned for fuels that are extracted or produced in a country that has not been certified as eligible by the department of labor and industries. By December 1, 2018, the department of labor and industries must publish a list of countries whose extracted or produced fuels are eligible to generate credits under the program. The department of labor and industries must update this list by December 1st of each year, for purposes of determining credit eligibility for fuels during the following program year. In order to certify that a fuel is eligible to generate credits under the program, the department of labor and industries must determine that the fuel was extracted or produced in a country that has laws that provide the following labor rights:</w:t>
      </w:r>
    </w:p>
    <w:p>
      <w:pPr>
        <w:spacing w:before="0" w:after="0" w:line="408" w:lineRule="exact"/>
        <w:ind w:left="0" w:right="0" w:firstLine="576"/>
        <w:jc w:val="left"/>
      </w:pPr>
      <w:r>
        <w:rPr/>
        <w:t xml:space="preserve">(a) The freedom of association and protection of the right to organize;</w:t>
      </w:r>
    </w:p>
    <w:p>
      <w:pPr>
        <w:spacing w:before="0" w:after="0" w:line="408" w:lineRule="exact"/>
        <w:ind w:left="0" w:right="0" w:firstLine="576"/>
        <w:jc w:val="left"/>
      </w:pPr>
      <w:r>
        <w:rPr/>
        <w:t xml:space="preserve">(b) The right to bargain collectively;</w:t>
      </w:r>
    </w:p>
    <w:p>
      <w:pPr>
        <w:spacing w:before="0" w:after="0" w:line="408" w:lineRule="exact"/>
        <w:ind w:left="0" w:right="0" w:firstLine="576"/>
        <w:jc w:val="left"/>
      </w:pPr>
      <w:r>
        <w:rPr/>
        <w:t xml:space="preserve">(c) The right to strike;</w:t>
      </w:r>
    </w:p>
    <w:p>
      <w:pPr>
        <w:spacing w:before="0" w:after="0" w:line="408" w:lineRule="exact"/>
        <w:ind w:left="0" w:right="0" w:firstLine="576"/>
        <w:jc w:val="left"/>
      </w:pPr>
      <w:r>
        <w:rPr/>
        <w:t xml:space="preserve">(d) A prohibition of forced labor;</w:t>
      </w:r>
    </w:p>
    <w:p>
      <w:pPr>
        <w:spacing w:before="0" w:after="0" w:line="408" w:lineRule="exact"/>
        <w:ind w:left="0" w:right="0" w:firstLine="576"/>
        <w:jc w:val="left"/>
      </w:pPr>
      <w:r>
        <w:rPr/>
        <w:t xml:space="preserve">(e) Minimum employment standards, such as minimum wages and overtime pay, covering wage earners, including those not covered by collective agreements;</w:t>
      </w:r>
    </w:p>
    <w:p>
      <w:pPr>
        <w:spacing w:before="0" w:after="0" w:line="408" w:lineRule="exact"/>
        <w:ind w:left="0" w:right="0" w:firstLine="576"/>
        <w:jc w:val="left"/>
      </w:pPr>
      <w:r>
        <w:rPr/>
        <w:t xml:space="preserve">(f) Elimination of employment discrimination on the basis of race, religion, age, sex, or other grounds as determined by each country's domestic laws;</w:t>
      </w:r>
    </w:p>
    <w:p>
      <w:pPr>
        <w:spacing w:before="0" w:after="0" w:line="408" w:lineRule="exact"/>
        <w:ind w:left="0" w:right="0" w:firstLine="576"/>
        <w:jc w:val="left"/>
      </w:pPr>
      <w:r>
        <w:rPr/>
        <w:t xml:space="preserve">(g) Equal pay for men and women;</w:t>
      </w:r>
    </w:p>
    <w:p>
      <w:pPr>
        <w:spacing w:before="0" w:after="0" w:line="408" w:lineRule="exact"/>
        <w:ind w:left="0" w:right="0" w:firstLine="576"/>
        <w:jc w:val="left"/>
      </w:pPr>
      <w:r>
        <w:rPr/>
        <w:t xml:space="preserve">(h) Prevention of occupational injuries and illnesses;</w:t>
      </w:r>
    </w:p>
    <w:p>
      <w:pPr>
        <w:spacing w:before="0" w:after="0" w:line="408" w:lineRule="exact"/>
        <w:ind w:left="0" w:right="0" w:firstLine="576"/>
        <w:jc w:val="left"/>
      </w:pPr>
      <w:r>
        <w:rPr/>
        <w:t xml:space="preserve">(i) Compensation in cases of occupational injuries and illnesses; and</w:t>
      </w:r>
    </w:p>
    <w:p>
      <w:pPr>
        <w:spacing w:before="0" w:after="0" w:line="408" w:lineRule="exact"/>
        <w:ind w:left="0" w:right="0" w:firstLine="576"/>
        <w:jc w:val="left"/>
      </w:pPr>
      <w:r>
        <w:rPr/>
        <w:t xml:space="preserve">(j) Protection of migrant workers."</w:t>
      </w:r>
    </w:p>
    <w:p>
      <w:pPr>
        <w:spacing w:before="0" w:after="0" w:line="408" w:lineRule="exact"/>
        <w:ind w:left="0" w:right="0" w:firstLine="576"/>
        <w:jc w:val="left"/>
      </w:pPr>
      <w:r>
        <w:rPr>
          <w:u w:val="single"/>
        </w:rPr>
        <w:t xml:space="preserve">EFFECT:</w:t>
      </w:r>
      <w:r>
        <w:rPr/>
        <w:t xml:space="preserve"> Prohibits the use of fuels to generate credits under the clean fuels program unless the fuel was extracted or produced in a country certified by the department of labor and industries to have laws that provide ten categories of labor rights. Requires the department of labor and industries to publish a list of eligible countries by December 1, 2018, and to update that list annually for use in the clean fuels program during the following program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42715677784236" /></Relationships>
</file>