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D24A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23F5B">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23F5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23F5B">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23F5B">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23F5B">
            <w:t>240</w:t>
          </w:r>
        </w:sdtContent>
      </w:sdt>
    </w:p>
    <w:p w:rsidR="00DF5D0E" w:rsidP="00B73E0A" w:rsidRDefault="00AA1230">
      <w:pPr>
        <w:pStyle w:val="OfferedBy"/>
        <w:spacing w:after="120"/>
      </w:pPr>
      <w:r>
        <w:tab/>
      </w:r>
      <w:r>
        <w:tab/>
      </w:r>
      <w:r>
        <w:tab/>
      </w:r>
    </w:p>
    <w:p w:rsidR="00DF5D0E" w:rsidRDefault="004D24A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23F5B">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23F5B">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1441</w:t>
          </w:r>
        </w:sdtContent>
      </w:sdt>
    </w:p>
    <w:p w:rsidR="00DF5D0E" w:rsidP="00605C39" w:rsidRDefault="004D24A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23F5B">
            <w:rPr>
              <w:sz w:val="22"/>
            </w:rPr>
            <w:t xml:space="preserve">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23F5B">
          <w:pPr>
            <w:spacing w:after="400" w:line="408" w:lineRule="exact"/>
            <w:jc w:val="right"/>
            <w:rPr>
              <w:b/>
              <w:bCs/>
            </w:rPr>
          </w:pPr>
          <w:r>
            <w:rPr>
              <w:b/>
              <w:bCs/>
            </w:rPr>
            <w:t xml:space="preserve"> </w:t>
          </w:r>
        </w:p>
      </w:sdtContent>
    </w:sdt>
    <w:p w:rsidR="00F23F5B" w:rsidP="00C8108C" w:rsidRDefault="00DE256E">
      <w:pPr>
        <w:pStyle w:val="Page"/>
      </w:pPr>
      <w:bookmarkStart w:name="StartOfAmendmentBody" w:id="1"/>
      <w:bookmarkEnd w:id="1"/>
      <w:permStart w:edGrp="everyone" w:id="1624002337"/>
      <w:r>
        <w:tab/>
      </w:r>
      <w:r w:rsidR="00F23F5B">
        <w:t xml:space="preserve">On page </w:t>
      </w:r>
      <w:r w:rsidR="00A668C4">
        <w:t>7, line 29 of the striking amendment, after "year;" strike "or"</w:t>
      </w:r>
    </w:p>
    <w:p w:rsidR="00A668C4" w:rsidP="00A668C4" w:rsidRDefault="00A668C4">
      <w:pPr>
        <w:pStyle w:val="RCWSLText"/>
      </w:pPr>
    </w:p>
    <w:p w:rsidR="00A668C4" w:rsidP="00A668C4" w:rsidRDefault="00A668C4">
      <w:pPr>
        <w:pStyle w:val="RCWSLText"/>
      </w:pPr>
      <w:r>
        <w:tab/>
        <w:t>On page 7, line 30 of the striking amendment, after "purchases" insert "; or</w:t>
      </w:r>
    </w:p>
    <w:p w:rsidRPr="00A668C4" w:rsidR="00A668C4" w:rsidP="00A668C4" w:rsidRDefault="00A668C4">
      <w:pPr>
        <w:pStyle w:val="RCWSLText"/>
      </w:pPr>
      <w:r>
        <w:tab/>
        <w:t>(f) Generating resources under contract as of the effective date of this section by an electric utility or market customer and used by that utility or market customer to meet the needs of its customers. A utility or market customer may renew or extend a contract for a resource load."</w:t>
      </w:r>
    </w:p>
    <w:p w:rsidRPr="00F23F5B" w:rsidR="00DF5D0E" w:rsidP="00F23F5B" w:rsidRDefault="00DF5D0E">
      <w:pPr>
        <w:suppressLineNumbers/>
        <w:rPr>
          <w:spacing w:val="-3"/>
        </w:rPr>
      </w:pPr>
    </w:p>
    <w:permEnd w:id="1624002337"/>
    <w:p w:rsidR="00ED2EEB" w:rsidP="00F23F5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7926671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23F5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A668C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668C4">
                  <w:t>Adds generating resources currently under contract by an electric utility or market customer and used by that utility or market customer to meet the needs of its customers to the list of resources electric utilities and market customers may use without penalty before December 31, 2045.</w:t>
                </w:r>
              </w:p>
            </w:tc>
          </w:tr>
        </w:sdtContent>
      </w:sdt>
      <w:permEnd w:id="1179266716"/>
    </w:tbl>
    <w:p w:rsidR="00DF5D0E" w:rsidP="00F23F5B" w:rsidRDefault="00DF5D0E">
      <w:pPr>
        <w:pStyle w:val="BillEnd"/>
        <w:suppressLineNumbers/>
      </w:pPr>
    </w:p>
    <w:p w:rsidR="00DF5D0E" w:rsidP="00F23F5B" w:rsidRDefault="00DE256E">
      <w:pPr>
        <w:pStyle w:val="BillEnd"/>
        <w:suppressLineNumbers/>
      </w:pPr>
      <w:r>
        <w:rPr>
          <w:b/>
        </w:rPr>
        <w:t>--- END ---</w:t>
      </w:r>
    </w:p>
    <w:p w:rsidR="00DF5D0E" w:rsidP="00F23F5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F5B" w:rsidRDefault="00F23F5B" w:rsidP="00DF5D0E">
      <w:r>
        <w:separator/>
      </w:r>
    </w:p>
  </w:endnote>
  <w:endnote w:type="continuationSeparator" w:id="0">
    <w:p w:rsidR="00F23F5B" w:rsidRDefault="00F23F5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D0" w:rsidRDefault="00827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D24A9">
    <w:pPr>
      <w:pStyle w:val="AmendDraftFooter"/>
    </w:pPr>
    <w:r>
      <w:fldChar w:fldCharType="begin"/>
    </w:r>
    <w:r>
      <w:instrText xml:space="preserve"> TITLE   \* MERGEFORMAT </w:instrText>
    </w:r>
    <w:r>
      <w:fldChar w:fldCharType="separate"/>
    </w:r>
    <w:r>
      <w:t>2995-S AMH .... HUGH 240</w:t>
    </w:r>
    <w:r>
      <w:fldChar w:fldCharType="end"/>
    </w:r>
    <w:r w:rsidR="001B4E53">
      <w:tab/>
    </w:r>
    <w:r w:rsidR="00E267B1">
      <w:fldChar w:fldCharType="begin"/>
    </w:r>
    <w:r w:rsidR="00E267B1">
      <w:instrText xml:space="preserve"> PAGE  \* Arabic  \* MERGEFORMAT </w:instrText>
    </w:r>
    <w:r w:rsidR="00E267B1">
      <w:fldChar w:fldCharType="separate"/>
    </w:r>
    <w:r w:rsidR="00F23F5B">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D24A9">
    <w:pPr>
      <w:pStyle w:val="AmendDraftFooter"/>
    </w:pPr>
    <w:r>
      <w:fldChar w:fldCharType="begin"/>
    </w:r>
    <w:r>
      <w:instrText xml:space="preserve"> TITLE   \* MERGEFORMAT </w:instrText>
    </w:r>
    <w:r>
      <w:fldChar w:fldCharType="separate"/>
    </w:r>
    <w:r>
      <w:t>2995-S AMH .... HUGH 240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F5B" w:rsidRDefault="00F23F5B" w:rsidP="00DF5D0E">
      <w:r>
        <w:separator/>
      </w:r>
    </w:p>
  </w:footnote>
  <w:footnote w:type="continuationSeparator" w:id="0">
    <w:p w:rsidR="00F23F5B" w:rsidRDefault="00F23F5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D0" w:rsidRDefault="00827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D24A9"/>
    <w:rsid w:val="00523C5A"/>
    <w:rsid w:val="005E69C3"/>
    <w:rsid w:val="00605C39"/>
    <w:rsid w:val="006841E6"/>
    <w:rsid w:val="006F7027"/>
    <w:rsid w:val="007049E4"/>
    <w:rsid w:val="0072335D"/>
    <w:rsid w:val="0072541D"/>
    <w:rsid w:val="00757317"/>
    <w:rsid w:val="007769AF"/>
    <w:rsid w:val="007D1589"/>
    <w:rsid w:val="007D35D4"/>
    <w:rsid w:val="008277D0"/>
    <w:rsid w:val="0083749C"/>
    <w:rsid w:val="008443FE"/>
    <w:rsid w:val="00846034"/>
    <w:rsid w:val="008C7E6E"/>
    <w:rsid w:val="00931B84"/>
    <w:rsid w:val="0096303F"/>
    <w:rsid w:val="00972869"/>
    <w:rsid w:val="00984CD1"/>
    <w:rsid w:val="009F23A9"/>
    <w:rsid w:val="00A01F29"/>
    <w:rsid w:val="00A17B5B"/>
    <w:rsid w:val="00A4729B"/>
    <w:rsid w:val="00A668C4"/>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3F5B"/>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B23F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YOUN</SponsorAcronym>
  <DrafterAcronym>HUGH</DrafterAcronym>
  <DraftNumber>240</DraftNumber>
  <ReferenceNumber>SHB 2995</ReferenceNumber>
  <Floor>H AMD TO H AMD (H-5172.1/18)</Floor>
  <AmendmentNumber> 1441</AmendmentNumber>
  <Sponsors>By Representative Young</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153</Words>
  <Characters>734</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YOUN HUGH 240</dc:title>
  <dc:creator>Nikkole Hughes</dc:creator>
  <cp:lastModifiedBy>Hughes, Nikkole</cp:lastModifiedBy>
  <cp:revision>4</cp:revision>
  <cp:lastPrinted>2018-03-07T20:37:00Z</cp:lastPrinted>
  <dcterms:created xsi:type="dcterms:W3CDTF">2018-03-07T20:16:00Z</dcterms:created>
  <dcterms:modified xsi:type="dcterms:W3CDTF">2018-03-07T20:37:00Z</dcterms:modified>
</cp:coreProperties>
</file>