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8548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E50DE">
            <w:t>5038-S.E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E50D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E50DE">
            <w:t>HAYE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E50DE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E50DE">
            <w:t>179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548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E50DE">
            <w:rPr>
              <w:b/>
              <w:u w:val="single"/>
            </w:rPr>
            <w:t>ESSB 5038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E4B31">
            <w:t>H AMD TO H AMD (5038-S.E</w:t>
          </w:r>
          <w:r w:rsidR="007E50DE">
            <w:t xml:space="preserve"> AMH GOOD ADAM 178)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477</w:t>
          </w:r>
        </w:sdtContent>
      </w:sdt>
    </w:p>
    <w:p w:rsidR="00DF5D0E" w:rsidP="00605C39" w:rsidRDefault="0048548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E50DE">
            <w:rPr>
              <w:sz w:val="22"/>
            </w:rPr>
            <w:t>By Representative Hayes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E50D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780CB7" w:rsidP="00780CB7" w:rsidRDefault="00DE256E">
      <w:pPr>
        <w:pStyle w:val="Page"/>
      </w:pPr>
      <w:bookmarkStart w:name="StartOfAmendmentBody" w:id="1"/>
      <w:bookmarkEnd w:id="1"/>
      <w:permStart w:edGrp="everyone" w:id="1022325995"/>
      <w:r>
        <w:tab/>
      </w:r>
      <w:r w:rsidR="00780CB7">
        <w:t>On page 1, beginning on line 15 of the striking amendment, strike all of subsection (2) and insert:</w:t>
      </w:r>
    </w:p>
    <w:p w:rsidR="00780CB7" w:rsidP="00780CB7" w:rsidRDefault="00780CB7">
      <w:pPr>
        <w:pStyle w:val="RCWSLText"/>
      </w:pPr>
      <w:r>
        <w:tab/>
        <w:t xml:space="preserve">"(2) </w:t>
      </w:r>
      <w:r w:rsidRPr="006A0D97">
        <w:t>"Informant" means any individual, other than a codefendant, eyewitness, accomplice, or coconspirator, whose testimony is based upon statements allegedly made by the defendant while both the defendant and in</w:t>
      </w:r>
      <w:r>
        <w:t>dividual</w:t>
      </w:r>
      <w:r w:rsidRPr="006A0D97">
        <w:t xml:space="preserve"> were held within a correctional facility.</w:t>
      </w:r>
      <w:r>
        <w:t>"</w:t>
      </w:r>
    </w:p>
    <w:p w:rsidR="00780CB7" w:rsidP="00780CB7" w:rsidRDefault="00780CB7">
      <w:pPr>
        <w:pStyle w:val="RCWSLText"/>
      </w:pPr>
    </w:p>
    <w:p w:rsidRPr="00372E5B" w:rsidR="00780CB7" w:rsidP="00780CB7" w:rsidRDefault="00780CB7">
      <w:pPr>
        <w:pStyle w:val="RCWSLText"/>
      </w:pPr>
      <w:r>
        <w:tab/>
        <w:t>On page 2, line 13 of the striking amendment, after "charges" strike "or investigations"</w:t>
      </w:r>
    </w:p>
    <w:p w:rsidRPr="007E50DE" w:rsidR="00DF5D0E" w:rsidP="00780CB7" w:rsidRDefault="00DF5D0E">
      <w:pPr>
        <w:pStyle w:val="Page"/>
      </w:pPr>
    </w:p>
    <w:permEnd w:id="1022325995"/>
    <w:p w:rsidR="00ED2EEB" w:rsidP="007E50D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37312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E50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80CB7" w:rsidP="00780CB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80CB7">
                  <w:t>Narrows the definition of "informant" to mean an individual, other than a codefendant, eyewitness, accomplice, or coconspirator, whose testimony is based upon statements allegedly made by the defendant while both the defendant and individual were held in a correctional facility.</w:t>
                </w:r>
              </w:p>
              <w:p w:rsidR="00780CB7" w:rsidP="00780CB7" w:rsidRDefault="00780CB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780CB7" w:rsidRDefault="00780CB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Removes the requirement that the prosecutor disclose to the defendant any pending criminal investigations in which the informant is a suspect.</w:t>
                </w:r>
              </w:p>
              <w:p w:rsidRPr="007D1589" w:rsidR="001B4E53" w:rsidP="007E50D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3731272"/>
    </w:tbl>
    <w:p w:rsidR="00DF5D0E" w:rsidP="007E50DE" w:rsidRDefault="00DF5D0E">
      <w:pPr>
        <w:pStyle w:val="BillEnd"/>
        <w:suppressLineNumbers/>
      </w:pPr>
    </w:p>
    <w:p w:rsidR="00DF5D0E" w:rsidP="007E50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E50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DE" w:rsidRDefault="007E50DE" w:rsidP="00DF5D0E">
      <w:r>
        <w:separator/>
      </w:r>
    </w:p>
  </w:endnote>
  <w:endnote w:type="continuationSeparator" w:id="0">
    <w:p w:rsidR="007E50DE" w:rsidRDefault="007E50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B0" w:rsidRDefault="00E31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41431">
    <w:pPr>
      <w:pStyle w:val="AmendDraftFooter"/>
    </w:pPr>
    <w:fldSimple w:instr=" TITLE   \* MERGEFORMAT ">
      <w:r w:rsidR="00485488">
        <w:t>5038-S.E AMH HAYE ADAM 179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E50D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41431">
    <w:pPr>
      <w:pStyle w:val="AmendDraftFooter"/>
    </w:pPr>
    <w:fldSimple w:instr=" TITLE   \* MERGEFORMAT ">
      <w:r w:rsidR="00485488">
        <w:t>5038-S.E AMH HAYE ADAM 179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8548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DE" w:rsidRDefault="007E50DE" w:rsidP="00DF5D0E">
      <w:r>
        <w:separator/>
      </w:r>
    </w:p>
  </w:footnote>
  <w:footnote w:type="continuationSeparator" w:id="0">
    <w:p w:rsidR="007E50DE" w:rsidRDefault="007E50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B0" w:rsidRDefault="00E31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5488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0CB7"/>
    <w:rsid w:val="007D1589"/>
    <w:rsid w:val="007D35D4"/>
    <w:rsid w:val="007E50D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31"/>
    <w:rsid w:val="00B41494"/>
    <w:rsid w:val="00B518D0"/>
    <w:rsid w:val="00B56650"/>
    <w:rsid w:val="00B73E0A"/>
    <w:rsid w:val="00B961E0"/>
    <w:rsid w:val="00BE4B31"/>
    <w:rsid w:val="00BF44DF"/>
    <w:rsid w:val="00C61A83"/>
    <w:rsid w:val="00C8108C"/>
    <w:rsid w:val="00D40447"/>
    <w:rsid w:val="00D659AC"/>
    <w:rsid w:val="00D8409D"/>
    <w:rsid w:val="00DA47F3"/>
    <w:rsid w:val="00DC2C13"/>
    <w:rsid w:val="00DE256E"/>
    <w:rsid w:val="00DF5D0E"/>
    <w:rsid w:val="00E1471A"/>
    <w:rsid w:val="00E267B1"/>
    <w:rsid w:val="00E31DB0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F45C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5038-S.E</BillDocName>
  <AmendType>AMH</AmendType>
  <SponsorAcronym>HAYE</SponsorAcronym>
  <DrafterAcronym>ADAM</DrafterAcronym>
  <DraftNumber>179</DraftNumber>
  <ReferenceNumber>ESSB 5038</ReferenceNumber>
  <Floor>H AMD TO H AMD (5038-S.E AMH GOOD ADAM 178)</Floor>
  <AmendmentNumber> 477</AmendmentNumber>
  <Sponsors>By Representative Hayes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164</Words>
  <Characters>902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5038-S.E AMH HAYE ADAM 179</dc:title>
  <dc:creator>Edie Adams</dc:creator>
  <cp:lastModifiedBy>Adams, Edie</cp:lastModifiedBy>
  <cp:revision>7</cp:revision>
  <cp:lastPrinted>2017-04-10T22:19:00Z</cp:lastPrinted>
  <dcterms:created xsi:type="dcterms:W3CDTF">2017-04-10T22:00:00Z</dcterms:created>
  <dcterms:modified xsi:type="dcterms:W3CDTF">2017-04-10T22:19:00Z</dcterms:modified>
</cp:coreProperties>
</file>