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566ecd2a44f2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5096.E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KOST</w:t>
        </w:r>
      </w:r>
      <w:r>
        <w:rPr>
          <w:b/>
        </w:rPr>
        <w:t xml:space="preserve"> </w:t>
        <w:r>
          <w:rPr/>
          <w:t xml:space="preserve">H2646.1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ESB 5096</w:t>
      </w:r>
      <w:r>
        <w:t xml:space="preserve"> -</w:t>
      </w:r>
      <w:r>
        <w:t xml:space="preserve"> </w:t>
        <w:t xml:space="preserve">H AMD TO H AMD (H-2628.2/17)</w:t>
      </w:r>
      <w:r>
        <w:t xml:space="preserve"> </w:t>
      </w:r>
      <w:r>
        <w:rPr>
          <w:b/>
        </w:rPr>
        <w:t xml:space="preserve">481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Koster</w:t>
      </w:r>
    </w:p>
    <w:p>
      <w:pPr>
        <w:jc w:val="right"/>
      </w:pPr>
      <w:r>
        <w:rPr>
          <w:b/>
        </w:rPr>
        <w:t xml:space="preserve">WITHDRAWN 04/12/2017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34, line 25 of the amendment, increase the Motor Vehicle Account</w:t>
      </w:r>
      <w:r>
        <w:rPr>
          <w:rFonts w:ascii="Times New Roman" w:hAnsi="Times New Roman"/>
        </w:rPr>
        <w:t xml:space="preserve">—</w:t>
      </w:r>
      <w:r>
        <w:rPr/>
        <w:t xml:space="preserve">State appropriation by $750,000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35, line 3 of the amendment, correct the total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40, after line 11 of the amendment,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"(26) $750,000 of the motor vehicle account</w:t>
      </w:r>
      <w:r>
        <w:rPr>
          <w:rFonts w:ascii="Times New Roman" w:hAnsi="Times New Roman"/>
        </w:rPr>
        <w:t xml:space="preserve">—</w:t>
      </w:r>
      <w:r>
        <w:rPr/>
        <w:t xml:space="preserve">state appropriation is provided solely for design and preliminary engineering on the widening of state route number 522 from the Snohomish river to Paradise Lake Road."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$750,000 for design and preliminary engineering on the widening of SR 522 from the Snohomish River to Paradise Lake Road.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IMPACT:</w:t>
      </w:r>
      <w:r>
        <w:rPr/>
        <w:t xml:space="preserve"> Increases Motor Vehicle Acct - State by $750,000.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8e63348a0947d1" /></Relationships>
</file>