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A5E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7A2C">
            <w:t>5312-S.E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7A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7A2C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7A2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7A2C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5E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7A2C">
            <w:rPr>
              <w:b/>
              <w:u w:val="single"/>
            </w:rPr>
            <w:t>ESSB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7A2C">
            <w:t>H AMD TO LAWS COMM AMD (H-2535.1/17)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459</w:t>
          </w:r>
        </w:sdtContent>
      </w:sdt>
    </w:p>
    <w:p w:rsidR="00DF5D0E" w:rsidP="00605C39" w:rsidRDefault="005A5E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7A2C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7A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C91AC7" w:rsidP="00C91AC7" w:rsidRDefault="00DE256E">
      <w:pPr>
        <w:pStyle w:val="Page"/>
      </w:pPr>
      <w:bookmarkStart w:name="StartOfAmendmentBody" w:id="1"/>
      <w:bookmarkEnd w:id="1"/>
      <w:permStart w:edGrp="everyone" w:id="1727466138"/>
      <w:r>
        <w:tab/>
      </w:r>
      <w:r w:rsidR="00587A2C">
        <w:t xml:space="preserve">On page </w:t>
      </w:r>
      <w:r w:rsidR="00C91AC7">
        <w:t>2, line 9 of the striking amendment, after "(a)" insert "Any employer that employs fifty or fewer employees;</w:t>
      </w:r>
    </w:p>
    <w:p w:rsidR="00C91AC7" w:rsidP="00C91AC7" w:rsidRDefault="00C91AC7">
      <w:pPr>
        <w:pStyle w:val="RCWSLText"/>
      </w:pPr>
      <w:r>
        <w:tab/>
        <w:t>(b)"</w:t>
      </w:r>
    </w:p>
    <w:p w:rsidR="00C91AC7" w:rsidP="00C91AC7" w:rsidRDefault="00C91AC7">
      <w:pPr>
        <w:pStyle w:val="RCWSLText"/>
      </w:pPr>
    </w:p>
    <w:p w:rsidRPr="00C91AC7" w:rsidR="00C91AC7" w:rsidP="00C91AC7" w:rsidRDefault="00C91AC7">
      <w:pPr>
        <w:pStyle w:val="RCWSLText"/>
      </w:pPr>
      <w:r>
        <w:tab/>
        <w:t xml:space="preserve">Renumber the remaining subsections consecutively and correct any internal references accordingly.  </w:t>
      </w:r>
    </w:p>
    <w:p w:rsidRPr="00587A2C" w:rsidR="00DF5D0E" w:rsidP="00587A2C" w:rsidRDefault="00DF5D0E">
      <w:pPr>
        <w:suppressLineNumbers/>
        <w:rPr>
          <w:spacing w:val="-3"/>
        </w:rPr>
      </w:pPr>
    </w:p>
    <w:permEnd w:id="1727466138"/>
    <w:p w:rsidR="00ED2EEB" w:rsidP="00587A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89989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7A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7A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91AC7">
                  <w:t>Exempts employers that employ 50 or fewer employees from the provisions of the bill.</w:t>
                </w:r>
              </w:p>
              <w:p w:rsidRPr="007D1589" w:rsidR="001B4E53" w:rsidP="00587A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8998962"/>
    </w:tbl>
    <w:p w:rsidR="00DF5D0E" w:rsidP="00587A2C" w:rsidRDefault="00DF5D0E">
      <w:pPr>
        <w:pStyle w:val="BillEnd"/>
        <w:suppressLineNumbers/>
      </w:pPr>
    </w:p>
    <w:p w:rsidR="00DF5D0E" w:rsidP="00587A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7A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2C" w:rsidRDefault="00587A2C" w:rsidP="00DF5D0E">
      <w:r>
        <w:separator/>
      </w:r>
    </w:p>
  </w:endnote>
  <w:endnote w:type="continuationSeparator" w:id="0">
    <w:p w:rsidR="00587A2C" w:rsidRDefault="00587A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B4" w:rsidRDefault="00B56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5E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5312-S.E AMH PIKE TANG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7A2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5E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5312-S.E AMH PIKE TANG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2C" w:rsidRDefault="00587A2C" w:rsidP="00DF5D0E">
      <w:r>
        <w:separator/>
      </w:r>
    </w:p>
  </w:footnote>
  <w:footnote w:type="continuationSeparator" w:id="0">
    <w:p w:rsidR="00587A2C" w:rsidRDefault="00587A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B4" w:rsidRDefault="00B56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7A2C"/>
    <w:rsid w:val="005A5E8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7B4"/>
    <w:rsid w:val="00B73E0A"/>
    <w:rsid w:val="00B961E0"/>
    <w:rsid w:val="00BF44DF"/>
    <w:rsid w:val="00C61A83"/>
    <w:rsid w:val="00C8108C"/>
    <w:rsid w:val="00C91AC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114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5312-S.E</BillDocName>
  <AmendType>AMH</AmendType>
  <SponsorAcronym>PIKE</SponsorAcronym>
  <DrafterAcronym>TANG</DrafterAcronym>
  <DraftNumber>057</DraftNumber>
  <ReferenceNumber>ESSB 5312</ReferenceNumber>
  <Floor>H AMD TO LAWS COMM AMD (H-2535.1/17)</Floor>
  <AmendmentNumber> 459</AmendmentNumber>
  <Sponsors>By Representative Pike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411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5312-S.E AMH PIKE TANG 057</dc:title>
  <dc:creator>Trudes Tango</dc:creator>
  <cp:lastModifiedBy>Tango, Trudes</cp:lastModifiedBy>
  <cp:revision>4</cp:revision>
  <cp:lastPrinted>2017-04-07T16:13:00Z</cp:lastPrinted>
  <dcterms:created xsi:type="dcterms:W3CDTF">2017-04-07T16:10:00Z</dcterms:created>
  <dcterms:modified xsi:type="dcterms:W3CDTF">2017-04-07T16:13:00Z</dcterms:modified>
</cp:coreProperties>
</file>