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D56B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819D9">
            <w:t>5558-S3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819D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819D9">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819D9">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0592D">
            <w:t>164</w:t>
          </w:r>
        </w:sdtContent>
      </w:sdt>
    </w:p>
    <w:p w:rsidR="00DF5D0E" w:rsidP="00B73E0A" w:rsidRDefault="00AA1230">
      <w:pPr>
        <w:pStyle w:val="OfferedBy"/>
        <w:spacing w:after="120"/>
      </w:pPr>
      <w:r>
        <w:tab/>
      </w:r>
      <w:r>
        <w:tab/>
      </w:r>
      <w:r>
        <w:tab/>
      </w:r>
    </w:p>
    <w:p w:rsidR="00DF5D0E" w:rsidRDefault="00CD56B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819D9">
            <w:rPr>
              <w:b/>
              <w:u w:val="single"/>
            </w:rPr>
            <w:t>3SSB 5558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819D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579</w:t>
          </w:r>
        </w:sdtContent>
      </w:sdt>
    </w:p>
    <w:p w:rsidR="00DF5D0E" w:rsidP="00605C39" w:rsidRDefault="00CD56B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819D9">
            <w:rPr>
              <w:sz w:val="22"/>
            </w:rPr>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819D9">
          <w:pPr>
            <w:spacing w:after="400" w:line="408" w:lineRule="exact"/>
            <w:jc w:val="right"/>
            <w:rPr>
              <w:b/>
              <w:bCs/>
            </w:rPr>
          </w:pPr>
          <w:r>
            <w:rPr>
              <w:b/>
              <w:bCs/>
            </w:rPr>
            <w:t xml:space="preserve">NOT CONSIDERED 01/05/2018</w:t>
          </w:r>
        </w:p>
      </w:sdtContent>
    </w:sdt>
    <w:p w:rsidRPr="0010592D" w:rsidR="007104C4" w:rsidP="0010592D" w:rsidRDefault="00DE256E">
      <w:pPr>
        <w:spacing w:line="408" w:lineRule="exact"/>
        <w:rPr>
          <w:spacing w:val="-3"/>
        </w:rPr>
      </w:pPr>
      <w:bookmarkStart w:name="StartOfAmendmentBody" w:id="1"/>
      <w:bookmarkEnd w:id="1"/>
      <w:permStart w:edGrp="everyone" w:id="1904460"/>
      <w:r>
        <w:tab/>
      </w:r>
      <w:r w:rsidR="007104C4">
        <w:t>On page 2, beginning on line 13, strike all of subsection (c)</w:t>
      </w:r>
    </w:p>
    <w:p w:rsidR="007104C4" w:rsidP="007104C4" w:rsidRDefault="007104C4">
      <w:pPr>
        <w:pStyle w:val="Page"/>
      </w:pPr>
    </w:p>
    <w:p w:rsidR="007104C4" w:rsidP="007104C4" w:rsidRDefault="007104C4">
      <w:pPr>
        <w:pStyle w:val="Page"/>
      </w:pPr>
      <w:r>
        <w:tab/>
        <w:t>Renumber the remaining subsections consecutively and correct any internal references accordingly.</w:t>
      </w:r>
    </w:p>
    <w:p w:rsidR="007104C4" w:rsidP="007104C4" w:rsidRDefault="007104C4">
      <w:pPr>
        <w:pStyle w:val="Page"/>
      </w:pPr>
    </w:p>
    <w:p w:rsidR="00D819D9" w:rsidP="007104C4" w:rsidRDefault="007104C4">
      <w:pPr>
        <w:pStyle w:val="Page"/>
      </w:pPr>
      <w:r>
        <w:tab/>
        <w:t>On page 2, beginning on line 22, strike all of subsection (3)</w:t>
      </w:r>
    </w:p>
    <w:p w:rsidRPr="00D819D9" w:rsidR="00DF5D0E" w:rsidP="00D819D9" w:rsidRDefault="00DF5D0E">
      <w:pPr>
        <w:suppressLineNumbers/>
        <w:rPr>
          <w:spacing w:val="-3"/>
        </w:rPr>
      </w:pPr>
    </w:p>
    <w:permEnd w:id="1904460"/>
    <w:p w:rsidR="00ED2EEB" w:rsidP="00D819D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398156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819D9" w:rsidRDefault="00D659AC">
                <w:pPr>
                  <w:pStyle w:val="Effect"/>
                  <w:suppressLineNumbers/>
                  <w:shd w:val="clear" w:color="auto" w:fill="auto"/>
                  <w:ind w:left="0" w:firstLine="0"/>
                </w:pPr>
              </w:p>
            </w:tc>
            <w:tc>
              <w:tcPr>
                <w:tcW w:w="9874" w:type="dxa"/>
                <w:shd w:val="clear" w:color="auto" w:fill="FFFFFF" w:themeFill="background1"/>
              </w:tcPr>
              <w:p w:rsidR="001C1B27" w:rsidP="00D819D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7104C4" w:rsidP="007104C4" w:rsidRDefault="007104C4">
                <w:pPr>
                  <w:pStyle w:val="Effect"/>
                  <w:numPr>
                    <w:ilvl w:val="0"/>
                    <w:numId w:val="8"/>
                  </w:numPr>
                  <w:suppressLineNumbers/>
                  <w:shd w:val="clear" w:color="auto" w:fill="auto"/>
                </w:pPr>
                <w:r>
                  <w:t xml:space="preserve">Removes from the eligibility criteria for obtaining an identicard the requirement that the offender not be subject to an immigration detainer or removal order and not become subject to a removal order while incarcerated. Removes the requirement that the Department of Corrections (DOC) inquire as to an offender's immigration status according to processes in current law before issuing him or her an identicard. </w:t>
                </w:r>
              </w:p>
              <w:p w:rsidRPr="0096303F" w:rsidR="007104C4" w:rsidP="007104C4" w:rsidRDefault="007104C4">
                <w:pPr>
                  <w:pStyle w:val="Effect"/>
                  <w:numPr>
                    <w:ilvl w:val="0"/>
                    <w:numId w:val="8"/>
                  </w:numPr>
                  <w:suppressLineNumbers/>
                  <w:shd w:val="clear" w:color="auto" w:fill="auto"/>
                </w:pPr>
                <w:r w:rsidRPr="00406E3A">
                  <w:t xml:space="preserve">Removes the provision specifying that a state law enforcement agency, court, or the </w:t>
                </w:r>
                <w:r>
                  <w:t>DOC</w:t>
                </w:r>
                <w:r w:rsidRPr="00406E3A">
                  <w:t xml:space="preserve"> may not be prohibited from investigating the legal presence of a person or identifying a defendant's legal presence on a judgment and sentence form or any other investigatory or arrest materials provided to the DOC for the purposes of the identicard program.</w:t>
                </w:r>
              </w:p>
              <w:p w:rsidRPr="007D1589" w:rsidR="001B4E53" w:rsidP="00D819D9" w:rsidRDefault="001B4E53">
                <w:pPr>
                  <w:pStyle w:val="ListBullet"/>
                  <w:numPr>
                    <w:ilvl w:val="0"/>
                    <w:numId w:val="0"/>
                  </w:numPr>
                  <w:suppressLineNumbers/>
                </w:pPr>
              </w:p>
            </w:tc>
          </w:tr>
        </w:sdtContent>
      </w:sdt>
      <w:permEnd w:id="439815682"/>
    </w:tbl>
    <w:p w:rsidR="00DF5D0E" w:rsidP="00D819D9" w:rsidRDefault="00DF5D0E">
      <w:pPr>
        <w:pStyle w:val="BillEnd"/>
        <w:suppressLineNumbers/>
      </w:pPr>
    </w:p>
    <w:p w:rsidR="00DF5D0E" w:rsidP="00D819D9" w:rsidRDefault="00DE256E">
      <w:pPr>
        <w:pStyle w:val="BillEnd"/>
        <w:suppressLineNumbers/>
      </w:pPr>
      <w:r>
        <w:rPr>
          <w:b/>
        </w:rPr>
        <w:t>--- END ---</w:t>
      </w:r>
    </w:p>
    <w:p w:rsidR="00DF5D0E" w:rsidP="00D819D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9D9" w:rsidRDefault="00D819D9" w:rsidP="00DF5D0E">
      <w:r>
        <w:separator/>
      </w:r>
    </w:p>
  </w:endnote>
  <w:endnote w:type="continuationSeparator" w:id="0">
    <w:p w:rsidR="00D819D9" w:rsidRDefault="00D819D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25" w:rsidRDefault="00102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02D25">
    <w:pPr>
      <w:pStyle w:val="AmendDraftFooter"/>
    </w:pPr>
    <w:fldSimple w:instr=" TITLE   \* MERGEFORMAT ">
      <w:r w:rsidR="00CD56B2">
        <w:t>5558-S3 AMH HUDG LEON 164</w:t>
      </w:r>
    </w:fldSimple>
    <w:r w:rsidR="001B4E53">
      <w:tab/>
    </w:r>
    <w:r w:rsidR="00E267B1">
      <w:fldChar w:fldCharType="begin"/>
    </w:r>
    <w:r w:rsidR="00E267B1">
      <w:instrText xml:space="preserve"> PAGE  \* Arabic  \* MERGEFORMAT </w:instrText>
    </w:r>
    <w:r w:rsidR="00E267B1">
      <w:fldChar w:fldCharType="separate"/>
    </w:r>
    <w:r w:rsidR="0010592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02D25">
    <w:pPr>
      <w:pStyle w:val="AmendDraftFooter"/>
    </w:pPr>
    <w:fldSimple w:instr=" TITLE   \* MERGEFORMAT ">
      <w:r w:rsidR="00CD56B2">
        <w:t>5558-S3 AMH HUDG LEON 164</w:t>
      </w:r>
    </w:fldSimple>
    <w:r w:rsidR="001B4E53">
      <w:tab/>
    </w:r>
    <w:r w:rsidR="00E267B1">
      <w:fldChar w:fldCharType="begin"/>
    </w:r>
    <w:r w:rsidR="00E267B1">
      <w:instrText xml:space="preserve"> PAGE  \* Arabic  \* MERGEFORMAT </w:instrText>
    </w:r>
    <w:r w:rsidR="00E267B1">
      <w:fldChar w:fldCharType="separate"/>
    </w:r>
    <w:r w:rsidR="00CD56B2">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9D9" w:rsidRDefault="00D819D9" w:rsidP="00DF5D0E">
      <w:r>
        <w:separator/>
      </w:r>
    </w:p>
  </w:footnote>
  <w:footnote w:type="continuationSeparator" w:id="0">
    <w:p w:rsidR="00D819D9" w:rsidRDefault="00D819D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25" w:rsidRDefault="00102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1D13976"/>
    <w:multiLevelType w:val="hybridMultilevel"/>
    <w:tmpl w:val="94CC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2D25"/>
    <w:rsid w:val="0010592D"/>
    <w:rsid w:val="00106544"/>
    <w:rsid w:val="00146AAF"/>
    <w:rsid w:val="00177BEE"/>
    <w:rsid w:val="001A775A"/>
    <w:rsid w:val="001B4E53"/>
    <w:rsid w:val="001C1B27"/>
    <w:rsid w:val="001C7F91"/>
    <w:rsid w:val="001E6675"/>
    <w:rsid w:val="00217E8A"/>
    <w:rsid w:val="00265296"/>
    <w:rsid w:val="00281CBD"/>
    <w:rsid w:val="00316CD9"/>
    <w:rsid w:val="0033648D"/>
    <w:rsid w:val="003E2FC6"/>
    <w:rsid w:val="00492DDC"/>
    <w:rsid w:val="004C6615"/>
    <w:rsid w:val="00523C5A"/>
    <w:rsid w:val="005E69C3"/>
    <w:rsid w:val="00605C39"/>
    <w:rsid w:val="006841E6"/>
    <w:rsid w:val="006F7027"/>
    <w:rsid w:val="007049E4"/>
    <w:rsid w:val="007104C4"/>
    <w:rsid w:val="0072335D"/>
    <w:rsid w:val="0072541D"/>
    <w:rsid w:val="00725694"/>
    <w:rsid w:val="00757317"/>
    <w:rsid w:val="007769AF"/>
    <w:rsid w:val="007D1589"/>
    <w:rsid w:val="007D35D4"/>
    <w:rsid w:val="0083749C"/>
    <w:rsid w:val="008443FE"/>
    <w:rsid w:val="00846034"/>
    <w:rsid w:val="008C7E6E"/>
    <w:rsid w:val="00931B84"/>
    <w:rsid w:val="0096303F"/>
    <w:rsid w:val="00972869"/>
    <w:rsid w:val="00984CD1"/>
    <w:rsid w:val="009F1BAD"/>
    <w:rsid w:val="009F23A9"/>
    <w:rsid w:val="00A01F29"/>
    <w:rsid w:val="00A17B5B"/>
    <w:rsid w:val="00A4729B"/>
    <w:rsid w:val="00A93D4A"/>
    <w:rsid w:val="00AA1230"/>
    <w:rsid w:val="00AB682C"/>
    <w:rsid w:val="00AD2D0A"/>
    <w:rsid w:val="00B31D1C"/>
    <w:rsid w:val="00B41494"/>
    <w:rsid w:val="00B518D0"/>
    <w:rsid w:val="00B56650"/>
    <w:rsid w:val="00B73962"/>
    <w:rsid w:val="00B73E0A"/>
    <w:rsid w:val="00B961E0"/>
    <w:rsid w:val="00BF44DF"/>
    <w:rsid w:val="00C61A83"/>
    <w:rsid w:val="00C8108C"/>
    <w:rsid w:val="00CD56B2"/>
    <w:rsid w:val="00D40447"/>
    <w:rsid w:val="00D659AC"/>
    <w:rsid w:val="00D819D9"/>
    <w:rsid w:val="00DA47F3"/>
    <w:rsid w:val="00DC2C13"/>
    <w:rsid w:val="00DE256E"/>
    <w:rsid w:val="00DF5D0E"/>
    <w:rsid w:val="00E1471A"/>
    <w:rsid w:val="00E267B1"/>
    <w:rsid w:val="00E41CC6"/>
    <w:rsid w:val="00E66F5D"/>
    <w:rsid w:val="00E831A5"/>
    <w:rsid w:val="00E850E7"/>
    <w:rsid w:val="00EC0569"/>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B235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5558-S3</BillDocName>
  <AmendType>AMH</AmendType>
  <SponsorAcronym>HUDG</SponsorAcronym>
  <DrafterAcronym>LEON</DrafterAcronym>
  <DraftNumber>164</DraftNumber>
  <ReferenceNumber>3SSB 5558</ReferenceNumber>
  <Floor>H AMD</Floor>
  <AmendmentNumber> 579</AmendmentNumber>
  <Sponsors>By Representative Hudgins</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181</Words>
  <Characters>956</Characters>
  <Application>Microsoft Office Word</Application>
  <DocSecurity>8</DocSecurity>
  <Lines>34</Lines>
  <Paragraphs>12</Paragraphs>
  <ScaleCrop>false</ScaleCrop>
  <HeadingPairs>
    <vt:vector size="2" baseType="variant">
      <vt:variant>
        <vt:lpstr>Title</vt:lpstr>
      </vt:variant>
      <vt:variant>
        <vt:i4>1</vt:i4>
      </vt:variant>
    </vt:vector>
  </HeadingPairs>
  <TitlesOfParts>
    <vt:vector size="1" baseType="lpstr">
      <vt:lpstr>5558-S3 AMH HUDG LEON 164</vt:lpstr>
    </vt:vector>
  </TitlesOfParts>
  <Company>Washington State Legislature</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5558-S3 AMH HUDG LEON 164</dc:title>
  <dc:creator>Kelly Leonard</dc:creator>
  <cp:lastModifiedBy>Leonard, Kelly</cp:lastModifiedBy>
  <cp:revision>6</cp:revision>
  <cp:lastPrinted>2017-05-01T20:36:00Z</cp:lastPrinted>
  <dcterms:created xsi:type="dcterms:W3CDTF">2017-05-01T20:34:00Z</dcterms:created>
  <dcterms:modified xsi:type="dcterms:W3CDTF">2017-05-01T20:36:00Z</dcterms:modified>
</cp:coreProperties>
</file>