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766BD">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943ACD">
            <w:t>5722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943AC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943ACD">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943ACD">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943ACD">
            <w:t>136</w:t>
          </w:r>
        </w:sdtContent>
      </w:sdt>
    </w:p>
    <w:p w:rsidR="00DF5D0E" w:rsidP="00B73E0A" w:rsidRDefault="00AA1230">
      <w:pPr>
        <w:pStyle w:val="OfferedBy"/>
        <w:spacing w:after="120"/>
      </w:pPr>
      <w:r>
        <w:tab/>
      </w:r>
      <w:r>
        <w:tab/>
      </w:r>
      <w:r>
        <w:tab/>
      </w:r>
    </w:p>
    <w:p w:rsidR="00DF5D0E" w:rsidRDefault="008766BD">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943ACD">
            <w:rPr>
              <w:b/>
              <w:u w:val="single"/>
            </w:rPr>
            <w:t>SB 5722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943AC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1306</w:t>
          </w:r>
        </w:sdtContent>
      </w:sdt>
    </w:p>
    <w:p w:rsidR="00DF5D0E" w:rsidP="00605C39" w:rsidRDefault="008766BD">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943ACD">
            <w:rPr>
              <w:sz w:val="22"/>
            </w:rPr>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943ACD">
          <w:pPr>
            <w:spacing w:after="400" w:line="408" w:lineRule="exact"/>
            <w:jc w:val="right"/>
            <w:rPr>
              <w:b/>
              <w:bCs/>
            </w:rPr>
          </w:pPr>
          <w:r>
            <w:rPr>
              <w:b/>
              <w:bCs/>
            </w:rPr>
            <w:t xml:space="preserve">WITHDRAWN 02/28/2018</w:t>
          </w:r>
        </w:p>
      </w:sdtContent>
    </w:sdt>
    <w:p w:rsidR="00DD598D" w:rsidP="00DD598D" w:rsidRDefault="00DE256E">
      <w:pPr>
        <w:pStyle w:val="Page"/>
      </w:pPr>
      <w:bookmarkStart w:name="StartOfAmendmentBody" w:id="1"/>
      <w:bookmarkEnd w:id="1"/>
      <w:permStart w:edGrp="everyone" w:id="54792345"/>
      <w:r>
        <w:tab/>
      </w:r>
      <w:r w:rsidR="00943ACD">
        <w:t xml:space="preserve">On page </w:t>
      </w:r>
      <w:r w:rsidR="00DD598D">
        <w:t>6, after line 5, insert the following:</w:t>
      </w:r>
    </w:p>
    <w:p w:rsidR="00DD598D" w:rsidP="00DD598D" w:rsidRDefault="00DD598D">
      <w:pPr>
        <w:pStyle w:val="RCWSLText"/>
      </w:pPr>
      <w:r>
        <w:tab/>
        <w:t>"</w:t>
      </w:r>
      <w:r>
        <w:rPr>
          <w:u w:val="single"/>
        </w:rPr>
        <w:t>NEW SECTION.</w:t>
      </w:r>
      <w:r>
        <w:rPr>
          <w:b/>
        </w:rPr>
        <w:t xml:space="preserve"> Sec. 4.</w:t>
      </w:r>
      <w:r>
        <w:t xml:space="preserve">  A new section is added to chapter 18.130 RCW to read as follows:</w:t>
      </w:r>
    </w:p>
    <w:p w:rsidR="00DD598D" w:rsidP="00DD598D" w:rsidRDefault="00DD598D">
      <w:pPr>
        <w:pStyle w:val="RCWSLText"/>
      </w:pPr>
      <w:r>
        <w:tab/>
        <w:t>No licensed health care provider may be required by law or contract in any circumstances to participate in counseling practices if such health care provider objects in accordance with his or her sincerely held religious beliefs. No person may be discriminated against in employment or professional privileges because of the person's participation or refusal to participate in a specific counseling practice in accordance with his or her sincerely held religious beliefs."</w:t>
      </w:r>
    </w:p>
    <w:p w:rsidR="00DD598D" w:rsidP="00DD598D" w:rsidRDefault="00DD598D">
      <w:pPr>
        <w:pStyle w:val="RCWSLText"/>
      </w:pPr>
    </w:p>
    <w:p w:rsidR="00DD598D" w:rsidP="00DD598D" w:rsidRDefault="00DD598D">
      <w:pPr>
        <w:pStyle w:val="RCWSLText"/>
      </w:pPr>
      <w:r>
        <w:tab/>
        <w:t>Correct the title.</w:t>
      </w:r>
    </w:p>
    <w:p w:rsidR="00943ACD" w:rsidP="00C8108C" w:rsidRDefault="00943ACD">
      <w:pPr>
        <w:pStyle w:val="Page"/>
      </w:pPr>
    </w:p>
    <w:p w:rsidRPr="00943ACD" w:rsidR="00DF5D0E" w:rsidP="00943ACD" w:rsidRDefault="00DF5D0E">
      <w:pPr>
        <w:suppressLineNumbers/>
        <w:rPr>
          <w:spacing w:val="-3"/>
        </w:rPr>
      </w:pPr>
    </w:p>
    <w:permEnd w:id="54792345"/>
    <w:p w:rsidR="00ED2EEB" w:rsidP="00943AC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373990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943AC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943AC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D598D">
                  <w:t>States that licensed health care providers may not be required to participate in counseling practices if the health care provider objects in accordance with his or her sincerely held religious beliefs. Prohibits discrimination in employment and professional privileges because of the person's participation or refusal to participate in a specific counseling practice in accordance with his or her sincerely held religious beliefs.</w:t>
                </w:r>
              </w:p>
              <w:p w:rsidRPr="007D1589" w:rsidR="001B4E53" w:rsidP="00943ACD" w:rsidRDefault="001B4E53">
                <w:pPr>
                  <w:pStyle w:val="ListBullet"/>
                  <w:numPr>
                    <w:ilvl w:val="0"/>
                    <w:numId w:val="0"/>
                  </w:numPr>
                  <w:suppressLineNumbers/>
                </w:pPr>
              </w:p>
            </w:tc>
          </w:tr>
        </w:sdtContent>
      </w:sdt>
      <w:permEnd w:id="1023739902"/>
    </w:tbl>
    <w:p w:rsidR="00DF5D0E" w:rsidP="00943ACD" w:rsidRDefault="00DF5D0E">
      <w:pPr>
        <w:pStyle w:val="BillEnd"/>
        <w:suppressLineNumbers/>
      </w:pPr>
    </w:p>
    <w:p w:rsidR="00DF5D0E" w:rsidP="00943ACD" w:rsidRDefault="00DE256E">
      <w:pPr>
        <w:pStyle w:val="BillEnd"/>
        <w:suppressLineNumbers/>
      </w:pPr>
      <w:r>
        <w:rPr>
          <w:b/>
        </w:rPr>
        <w:t>--- END ---</w:t>
      </w:r>
    </w:p>
    <w:p w:rsidR="00DF5D0E" w:rsidP="00943AC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ACD" w:rsidRDefault="00943ACD" w:rsidP="00DF5D0E">
      <w:r>
        <w:separator/>
      </w:r>
    </w:p>
  </w:endnote>
  <w:endnote w:type="continuationSeparator" w:id="0">
    <w:p w:rsidR="00943ACD" w:rsidRDefault="00943AC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79" w:rsidRDefault="00976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66BD">
    <w:pPr>
      <w:pStyle w:val="AmendDraftFooter"/>
    </w:pPr>
    <w:r>
      <w:fldChar w:fldCharType="begin"/>
    </w:r>
    <w:r>
      <w:instrText xml:space="preserve"> TITLE   \* MERGEFORMAT </w:instrText>
    </w:r>
    <w:r>
      <w:fldChar w:fldCharType="separate"/>
    </w:r>
    <w:r>
      <w:t>5722 AMH SHEA BLAC 136</w:t>
    </w:r>
    <w:r>
      <w:fldChar w:fldCharType="end"/>
    </w:r>
    <w:r w:rsidR="001B4E53">
      <w:tab/>
    </w:r>
    <w:r w:rsidR="00E267B1">
      <w:fldChar w:fldCharType="begin"/>
    </w:r>
    <w:r w:rsidR="00E267B1">
      <w:instrText xml:space="preserve"> PAGE  \* Arabic  \* MERGEFORMAT </w:instrText>
    </w:r>
    <w:r w:rsidR="00E267B1">
      <w:fldChar w:fldCharType="separate"/>
    </w:r>
    <w:r w:rsidR="00943ACD">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766BD">
    <w:pPr>
      <w:pStyle w:val="AmendDraftFooter"/>
    </w:pPr>
    <w:r>
      <w:fldChar w:fldCharType="begin"/>
    </w:r>
    <w:r>
      <w:instrText xml:space="preserve"> TITLE   \* MERGEFORMAT </w:instrText>
    </w:r>
    <w:r>
      <w:fldChar w:fldCharType="separate"/>
    </w:r>
    <w:r>
      <w:t>5722 AMH SHEA BLAC 136</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ACD" w:rsidRDefault="00943ACD" w:rsidP="00DF5D0E">
      <w:r>
        <w:separator/>
      </w:r>
    </w:p>
  </w:footnote>
  <w:footnote w:type="continuationSeparator" w:id="0">
    <w:p w:rsidR="00943ACD" w:rsidRDefault="00943AC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F79" w:rsidRDefault="00976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766BD"/>
    <w:rsid w:val="008C7E6E"/>
    <w:rsid w:val="00931B84"/>
    <w:rsid w:val="00943ACD"/>
    <w:rsid w:val="0096303F"/>
    <w:rsid w:val="00972869"/>
    <w:rsid w:val="00976F79"/>
    <w:rsid w:val="00984CD1"/>
    <w:rsid w:val="009F23A9"/>
    <w:rsid w:val="00A01F29"/>
    <w:rsid w:val="00A17B5B"/>
    <w:rsid w:val="00A267E8"/>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D598D"/>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6181F"/>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5722</BillDocName>
  <AmendType>AMH</AmendType>
  <SponsorAcronym>SHEA</SponsorAcronym>
  <DrafterAcronym>BLAC</DrafterAcronym>
  <DraftNumber>136</DraftNumber>
  <ReferenceNumber>SB 5722</ReferenceNumber>
  <Floor>H AMD</Floor>
  <AmendmentNumber> 1306</AmendmentNumber>
  <Sponsors>By Representative Shea</Sponsors>
  <FloorAction>WITHDRAWN 02/28/2018</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189</Words>
  <Characters>1015</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5722 AMH SHEA BLAC 136</dc:title>
  <dc:creator>Chris Blake</dc:creator>
  <cp:lastModifiedBy>Blake, Chris</cp:lastModifiedBy>
  <cp:revision>5</cp:revision>
  <cp:lastPrinted>2018-02-28T20:21:00Z</cp:lastPrinted>
  <dcterms:created xsi:type="dcterms:W3CDTF">2018-02-28T20:16:00Z</dcterms:created>
  <dcterms:modified xsi:type="dcterms:W3CDTF">2018-02-28T20:21:00Z</dcterms:modified>
</cp:coreProperties>
</file>