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A65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5CAF">
            <w:t>5886-S.E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5C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5CAF">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5CAF">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62E8">
            <w:t>193</w:t>
          </w:r>
        </w:sdtContent>
      </w:sdt>
    </w:p>
    <w:p w:rsidR="00DF5D0E" w:rsidP="00B73E0A" w:rsidRDefault="00AA1230">
      <w:pPr>
        <w:pStyle w:val="OfferedBy"/>
        <w:spacing w:after="120"/>
      </w:pPr>
      <w:r>
        <w:tab/>
      </w:r>
      <w:r>
        <w:tab/>
      </w:r>
      <w:r>
        <w:tab/>
      </w:r>
    </w:p>
    <w:p w:rsidR="00DF5D0E" w:rsidRDefault="006A65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5CAF">
            <w:rPr>
              <w:b/>
              <w:u w:val="single"/>
            </w:rPr>
            <w:t>ESSB 5886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5C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1453</w:t>
          </w:r>
        </w:sdtContent>
      </w:sdt>
    </w:p>
    <w:p w:rsidR="00DF5D0E" w:rsidP="00605C39" w:rsidRDefault="006A65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5CAF">
            <w:rPr>
              <w:sz w:val="22"/>
            </w:rPr>
            <w:t xml:space="preserve">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5CAF">
          <w:pPr>
            <w:spacing w:after="400" w:line="408" w:lineRule="exact"/>
            <w:jc w:val="right"/>
            <w:rPr>
              <w:b/>
              <w:bCs/>
            </w:rPr>
          </w:pPr>
          <w:r>
            <w:rPr>
              <w:b/>
              <w:bCs/>
            </w:rPr>
            <w:t xml:space="preserve"> </w:t>
          </w:r>
        </w:p>
      </w:sdtContent>
    </w:sdt>
    <w:p w:rsidRPr="00385E3C" w:rsidR="000D5CAF" w:rsidP="00385E3C" w:rsidRDefault="00DE256E">
      <w:pPr>
        <w:spacing w:line="408" w:lineRule="exact"/>
        <w:rPr>
          <w:spacing w:val="-3"/>
        </w:rPr>
      </w:pPr>
      <w:bookmarkStart w:name="StartOfAmendmentBody" w:id="1"/>
      <w:bookmarkEnd w:id="1"/>
      <w:permStart w:edGrp="everyone" w:id="1264591602"/>
      <w:r>
        <w:tab/>
      </w:r>
      <w:r w:rsidR="000D5CAF">
        <w:t xml:space="preserve">On page </w:t>
      </w:r>
      <w:r w:rsidR="00E610A4">
        <w:t>8, after line 20, insert the following:</w:t>
      </w:r>
    </w:p>
    <w:p w:rsidR="00E610A4" w:rsidP="00E610A4" w:rsidRDefault="00E610A4">
      <w:pPr>
        <w:pStyle w:val="RCWSLText"/>
      </w:pPr>
      <w:r>
        <w:tab/>
        <w:t>"</w:t>
      </w:r>
      <w:r>
        <w:rPr>
          <w:u w:val="single"/>
        </w:rPr>
        <w:t>NEW SECTION.</w:t>
      </w:r>
      <w:r>
        <w:rPr>
          <w:b/>
        </w:rPr>
        <w:t xml:space="preserve"> Sec. 8. </w:t>
      </w:r>
      <w:r>
        <w:t xml:space="preserve"> </w:t>
      </w:r>
      <w:r w:rsidRPr="00E610A4" w:rsidR="00A475D5">
        <w:t xml:space="preserve">The sum of one million five hundred fifty thousand dollars, or as much thereof as may be necessary, is appropriated for the fiscal year ending June 30, 2019, from the general fund to the department of fish and wildlife for the purposes of increasing hatchery production of Chinook salmon and other salmon </w:t>
      </w:r>
      <w:r w:rsidR="00A475D5">
        <w:t xml:space="preserve">that may contribute to the nutrition of southern resident orca whales </w:t>
      </w:r>
      <w:r w:rsidRPr="00E610A4" w:rsidR="00A475D5">
        <w:t>by ten million fish per year, at the following state-operated hatcheries: Kalama falls, Beaver creek, Naselle</w:t>
      </w:r>
      <w:r w:rsidR="00A475D5">
        <w:t xml:space="preserve">, Humptulips, Skookumchuck, </w:t>
      </w:r>
      <w:r w:rsidRPr="00E610A4" w:rsidR="00A475D5">
        <w:t>Lake Aberdeen</w:t>
      </w:r>
      <w:r w:rsidR="00A475D5">
        <w:t>, and Whatcom Creek</w:t>
      </w:r>
      <w:r w:rsidRPr="00E610A4" w:rsidR="00A475D5">
        <w:t>.</w:t>
      </w:r>
      <w:r w:rsidR="00A475D5">
        <w:t xml:space="preserve"> If increased production at any of these hatcheries is not feasible due to capacity or Federal hatchery policy limitations, the department must increase production at feasible hatcheries that are within the same regions.</w:t>
      </w:r>
      <w:r>
        <w:t>"</w:t>
      </w:r>
    </w:p>
    <w:p w:rsidR="00E610A4" w:rsidP="00E610A4" w:rsidRDefault="00E610A4">
      <w:pPr>
        <w:pStyle w:val="RCWSLText"/>
      </w:pPr>
    </w:p>
    <w:p w:rsidRPr="00E610A4" w:rsidR="00E610A4" w:rsidP="00E610A4" w:rsidRDefault="00E610A4">
      <w:pPr>
        <w:pStyle w:val="RCWSLText"/>
      </w:pPr>
      <w:r>
        <w:tab/>
        <w:t xml:space="preserve">Renumber the remaining sections consecutively and correct any internal references accordingly. </w:t>
      </w:r>
    </w:p>
    <w:p w:rsidRPr="000D5CAF" w:rsidR="00DF5D0E" w:rsidP="000D5CAF" w:rsidRDefault="00DF5D0E">
      <w:pPr>
        <w:suppressLineNumbers/>
        <w:rPr>
          <w:spacing w:val="-3"/>
        </w:rPr>
      </w:pPr>
    </w:p>
    <w:permEnd w:id="1264591602"/>
    <w:p w:rsidR="00ED2EEB" w:rsidP="000D5CA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00163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D5CA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475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90EE7">
                  <w:t xml:space="preserve">Appropriates $1,550,000 to the Department of Fish and Wildlife for increased hatchery production </w:t>
                </w:r>
                <w:r w:rsidR="00A475D5">
                  <w:t xml:space="preserve">at specific hatcheries. If increased production at any of these hatcheries is not feasible, the department must increase production at feasible hatcheries that are within the same regions.  </w:t>
                </w:r>
              </w:p>
            </w:tc>
          </w:tr>
        </w:sdtContent>
      </w:sdt>
      <w:permEnd w:id="480016389"/>
    </w:tbl>
    <w:p w:rsidR="00DF5D0E" w:rsidP="000D5CAF" w:rsidRDefault="00DF5D0E">
      <w:pPr>
        <w:pStyle w:val="BillEnd"/>
        <w:suppressLineNumbers/>
      </w:pPr>
    </w:p>
    <w:p w:rsidR="00DF5D0E" w:rsidP="000D5CAF" w:rsidRDefault="00DE256E">
      <w:pPr>
        <w:pStyle w:val="BillEnd"/>
        <w:suppressLineNumbers/>
      </w:pPr>
      <w:r>
        <w:rPr>
          <w:b/>
        </w:rPr>
        <w:t>--- END ---</w:t>
      </w:r>
    </w:p>
    <w:p w:rsidR="00DF5D0E" w:rsidP="000D5CA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AF" w:rsidRDefault="000D5CAF" w:rsidP="00DF5D0E">
      <w:r>
        <w:separator/>
      </w:r>
    </w:p>
  </w:endnote>
  <w:endnote w:type="continuationSeparator" w:id="0">
    <w:p w:rsidR="000D5CAF" w:rsidRDefault="000D5C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A" w:rsidRDefault="008E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E6B3A">
    <w:pPr>
      <w:pStyle w:val="AmendDraftFooter"/>
    </w:pPr>
    <w:fldSimple w:instr=" TITLE   \* MERGEFORMAT ">
      <w:r w:rsidR="006A6511">
        <w:t>5886-S.E AMH .... JOND 193</w:t>
      </w:r>
    </w:fldSimple>
    <w:r w:rsidR="001B4E53">
      <w:tab/>
    </w:r>
    <w:r w:rsidR="00E267B1">
      <w:fldChar w:fldCharType="begin"/>
    </w:r>
    <w:r w:rsidR="00E267B1">
      <w:instrText xml:space="preserve"> PAGE  \* Arabic  \* MERGEFORMAT </w:instrText>
    </w:r>
    <w:r w:rsidR="00E267B1">
      <w:fldChar w:fldCharType="separate"/>
    </w:r>
    <w:r w:rsidR="00F062E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E6B3A">
    <w:pPr>
      <w:pStyle w:val="AmendDraftFooter"/>
    </w:pPr>
    <w:fldSimple w:instr=" TITLE   \* MERGEFORMAT ">
      <w:r w:rsidR="006A6511">
        <w:t>5886-S.E AMH .... JOND 193</w:t>
      </w:r>
    </w:fldSimple>
    <w:r w:rsidR="001B4E53">
      <w:tab/>
    </w:r>
    <w:r w:rsidR="00E267B1">
      <w:fldChar w:fldCharType="begin"/>
    </w:r>
    <w:r w:rsidR="00E267B1">
      <w:instrText xml:space="preserve"> PAGE  \* Arabic  \* MERGEFORMAT </w:instrText>
    </w:r>
    <w:r w:rsidR="00E267B1">
      <w:fldChar w:fldCharType="separate"/>
    </w:r>
    <w:r w:rsidR="006A651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AF" w:rsidRDefault="000D5CAF" w:rsidP="00DF5D0E">
      <w:r>
        <w:separator/>
      </w:r>
    </w:p>
  </w:footnote>
  <w:footnote w:type="continuationSeparator" w:id="0">
    <w:p w:rsidR="000D5CAF" w:rsidRDefault="000D5C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3A" w:rsidRDefault="008E6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8F4"/>
    <w:rsid w:val="00050639"/>
    <w:rsid w:val="00060D21"/>
    <w:rsid w:val="00096165"/>
    <w:rsid w:val="000C6C82"/>
    <w:rsid w:val="000D5CAF"/>
    <w:rsid w:val="000E603A"/>
    <w:rsid w:val="00102468"/>
    <w:rsid w:val="00106544"/>
    <w:rsid w:val="00146AAF"/>
    <w:rsid w:val="001A775A"/>
    <w:rsid w:val="001B4E53"/>
    <w:rsid w:val="001C1B27"/>
    <w:rsid w:val="001C7F91"/>
    <w:rsid w:val="001E6675"/>
    <w:rsid w:val="00217E8A"/>
    <w:rsid w:val="00265296"/>
    <w:rsid w:val="00281CBD"/>
    <w:rsid w:val="00316CD9"/>
    <w:rsid w:val="00385E3C"/>
    <w:rsid w:val="003E2FC6"/>
    <w:rsid w:val="00492DDC"/>
    <w:rsid w:val="004C6615"/>
    <w:rsid w:val="004E54EB"/>
    <w:rsid w:val="004F1466"/>
    <w:rsid w:val="00523C5A"/>
    <w:rsid w:val="005E69C3"/>
    <w:rsid w:val="00605C39"/>
    <w:rsid w:val="00655468"/>
    <w:rsid w:val="006841E6"/>
    <w:rsid w:val="006A6511"/>
    <w:rsid w:val="006F7027"/>
    <w:rsid w:val="007049E4"/>
    <w:rsid w:val="007133FE"/>
    <w:rsid w:val="0072335D"/>
    <w:rsid w:val="0072541D"/>
    <w:rsid w:val="00757317"/>
    <w:rsid w:val="007769AF"/>
    <w:rsid w:val="007D1589"/>
    <w:rsid w:val="007D35D4"/>
    <w:rsid w:val="0083749C"/>
    <w:rsid w:val="008443FE"/>
    <w:rsid w:val="00846034"/>
    <w:rsid w:val="00855E8A"/>
    <w:rsid w:val="008C7E6E"/>
    <w:rsid w:val="008E6B3A"/>
    <w:rsid w:val="00931B84"/>
    <w:rsid w:val="0096303F"/>
    <w:rsid w:val="00972869"/>
    <w:rsid w:val="00984CD1"/>
    <w:rsid w:val="009D2481"/>
    <w:rsid w:val="009F23A9"/>
    <w:rsid w:val="00A01F29"/>
    <w:rsid w:val="00A12867"/>
    <w:rsid w:val="00A17B5B"/>
    <w:rsid w:val="00A4729B"/>
    <w:rsid w:val="00A475D5"/>
    <w:rsid w:val="00A477FD"/>
    <w:rsid w:val="00A90EE7"/>
    <w:rsid w:val="00A93D4A"/>
    <w:rsid w:val="00AA1230"/>
    <w:rsid w:val="00AB5A47"/>
    <w:rsid w:val="00AB682C"/>
    <w:rsid w:val="00AD2D0A"/>
    <w:rsid w:val="00B31D1C"/>
    <w:rsid w:val="00B41494"/>
    <w:rsid w:val="00B518D0"/>
    <w:rsid w:val="00B56650"/>
    <w:rsid w:val="00B73E0A"/>
    <w:rsid w:val="00B961E0"/>
    <w:rsid w:val="00BF44DF"/>
    <w:rsid w:val="00C61A83"/>
    <w:rsid w:val="00C8108C"/>
    <w:rsid w:val="00D17401"/>
    <w:rsid w:val="00D40447"/>
    <w:rsid w:val="00D659AC"/>
    <w:rsid w:val="00DA47F3"/>
    <w:rsid w:val="00DC2C13"/>
    <w:rsid w:val="00DE256E"/>
    <w:rsid w:val="00DF5D0E"/>
    <w:rsid w:val="00E1471A"/>
    <w:rsid w:val="00E267B1"/>
    <w:rsid w:val="00E2765E"/>
    <w:rsid w:val="00E41CC6"/>
    <w:rsid w:val="00E610A4"/>
    <w:rsid w:val="00E66F5D"/>
    <w:rsid w:val="00E831A5"/>
    <w:rsid w:val="00E850E7"/>
    <w:rsid w:val="00EC4C96"/>
    <w:rsid w:val="00ED2EEB"/>
    <w:rsid w:val="00F062E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5FC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5886-S.E</BillDocName>
  <AmendType>AMH</AmendType>
  <SponsorAcronym>BUYS</SponsorAcronym>
  <DrafterAcronym>JOND</DrafterAcronym>
  <DraftNumber>193</DraftNumber>
  <ReferenceNumber>ESSB 5886</ReferenceNumber>
  <Floor>H AMD</Floor>
  <AmendmentNumber> 1453</AmendmentNumber>
  <Sponsors>By Representative Buys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210</Words>
  <Characters>1158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5886-S.E AMH .... JOND 187</vt:lpstr>
    </vt:vector>
  </TitlesOfParts>
  <Company>Washington State Legislature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5886-S.E AMH BUYS JOND 193</dc:title>
  <dc:creator>Dan Jones</dc:creator>
  <cp:lastModifiedBy>Jones, Dan</cp:lastModifiedBy>
  <cp:revision>6</cp:revision>
  <cp:lastPrinted>2018-03-07T22:43:00Z</cp:lastPrinted>
  <dcterms:created xsi:type="dcterms:W3CDTF">2018-03-07T22:38:00Z</dcterms:created>
  <dcterms:modified xsi:type="dcterms:W3CDTF">2018-03-07T22:43:00Z</dcterms:modified>
</cp:coreProperties>
</file>