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fe3b5bfef42b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LAW</w:t>
        </w:r>
      </w:r>
      <w:r>
        <w:rPr>
          <w:b/>
        </w:rPr>
        <w:t xml:space="preserve"> </w:t>
        <w:r>
          <w:rPr/>
          <w:t xml:space="preserve">S2252.1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1091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Law &amp; Justice</w:t>
      </w:r>
    </w:p>
    <w:p>
      <w:pPr>
        <w:jc w:val="right"/>
      </w:pPr>
      <w:r>
        <w:rPr>
          <w:b/>
        </w:rPr>
        <w:t xml:space="preserve">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2012 c 3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</w:t>
      </w:r>
      <w:r>
        <w:rPr>
          <w:u w:val="single"/>
        </w:rPr>
        <w:t xml:space="preserve">judges of courts of limited jurisdiction as defined in RCW 3.02.010, judges of tribal courts from a federally recognized tribe, and</w:t>
      </w:r>
      <w:r>
        <w:rPr/>
        <w:t xml:space="preserve"> any regularly licensed or ordained minister or any priest, imam, rabbi, or similar official of any religious organization((</w:t>
      </w:r>
      <w:r>
        <w:rPr>
          <w:strike/>
        </w:rPr>
        <w:t xml:space="preserve">, and judges of courts of limited jurisdiction as defined in RCW 3.02.010</w:t>
      </w:r>
      <w:r>
        <w:rPr/>
        <w:t xml:space="preserve">)). </w:t>
      </w:r>
      <w:r>
        <w:rPr>
          <w:u w:val="single"/>
        </w:rPr>
        <w:t xml:space="preserve">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  <w:r>
        <w:rPr/>
        <w:t xml:space="preserve"> "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1091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Law &amp; Justice</w:t>
      </w:r>
    </w:p>
    <w:p>
      <w:pPr>
        <w:jc w:val="right"/>
      </w:pPr>
      <w:r>
        <w:rPr>
          <w:b/>
        </w:rPr>
        <w:t xml:space="preserve">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"marriages;" strike the remainder of the title and insert "and amending RCW 26.04.050."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tribal court judges from a federally recognized tribe may solemnize marriages.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a6f1427b146aa" /></Relationships>
</file>