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f57e5fbbf49aa" /></Relationships>
</file>

<file path=word/document.xml><?xml version="1.0" encoding="utf-8"?>
<w:document xmlns:w="http://schemas.openxmlformats.org/wordprocessingml/2006/main">
  <w:body>
    <w:p>
      <w:r>
        <w:rPr>
          <w:b/>
        </w:rPr>
        <w:r>
          <w:rPr/>
          <w:t xml:space="preserve">1506-S2</w:t>
        </w:r>
      </w:r>
      <w:r>
        <w:rPr>
          <w:b/>
        </w:rPr>
        <w:t xml:space="preserve"> </w:t>
        <w:t xml:space="preserve">AMS</w:t>
      </w:r>
      <w:r>
        <w:rPr>
          <w:b/>
        </w:rPr>
        <w:t xml:space="preserve"> </w:t>
        <w:r>
          <w:rPr/>
          <w:t xml:space="preserve">BAUM</w:t>
        </w:r>
      </w:r>
      <w:r>
        <w:rPr>
          <w:b/>
        </w:rPr>
        <w:t xml:space="preserve"> </w:t>
        <w:r>
          <w:rPr/>
          <w:t xml:space="preserve">S4615.1</w:t>
        </w:r>
      </w:r>
      <w:r>
        <w:rPr>
          <w:b/>
        </w:rPr>
        <w:t xml:space="preserve"> - NOT FOR FLOOR USE</w:t>
      </w:r>
    </w:p>
    <w:p>
      <w:pPr>
        <w:ind w:left="0" w:right="0" w:firstLine="576"/>
      </w:pPr>
    </w:p>
    <w:p>
      <w:pPr>
        <w:spacing w:before="480" w:after="0" w:line="408" w:lineRule="exact"/>
      </w:pPr>
      <w:r>
        <w:rPr>
          <w:b/>
          <w:u w:val="single"/>
        </w:rPr>
        <w:t xml:space="preserve">2SHB 1506</w:t>
      </w:r>
      <w:r>
        <w:t xml:space="preserve"> -</w:t>
      </w:r>
      <w:r>
        <w:t xml:space="preserve"> </w:t>
        <w:t xml:space="preserve">S AMD</w:t>
      </w:r>
      <w:r>
        <w:t xml:space="preserve"> </w:t>
      </w:r>
      <w:r>
        <w:rPr>
          <w:b/>
        </w:rPr>
        <w:t xml:space="preserve">412</w:t>
      </w:r>
    </w:p>
    <w:p>
      <w:pPr>
        <w:spacing w:before="0" w:after="0" w:line="408" w:lineRule="exact"/>
        <w:ind w:left="0" w:right="0" w:firstLine="576"/>
        <w:jc w:val="left"/>
      </w:pPr>
      <w:r>
        <w:rPr/>
        <w:t xml:space="preserve">By Senator Baumgartner</w:t>
      </w:r>
    </w:p>
    <w:p>
      <w:pPr>
        <w:jc w:val="right"/>
      </w:pPr>
      <w:r>
        <w:rPr>
          <w:b/>
        </w:rPr>
        <w:t xml:space="preserve">WITHDRAWN 03/01/2018</w:t>
      </w:r>
    </w:p>
    <w:p>
      <w:pPr>
        <w:spacing w:before="0" w:after="0" w:line="408" w:lineRule="exact"/>
        <w:ind w:left="0" w:right="0" w:firstLine="576"/>
        <w:jc w:val="left"/>
      </w:pPr>
      <w:r>
        <w:rPr/>
        <w:t xml:space="preserve">On page 3, beginning on line 34, after "including" strike all material through "gender" on line 38, and insert "by failing to provide information about access to career advancement opportunities on the basis of gender"</w:t>
      </w:r>
    </w:p>
    <w:p>
      <w:pPr>
        <w:spacing w:before="0" w:after="0" w:line="408" w:lineRule="exact"/>
        <w:ind w:left="0" w:right="0" w:firstLine="576"/>
        <w:jc w:val="left"/>
      </w:pPr>
      <w:r>
        <w:rPr>
          <w:u w:val="single"/>
        </w:rPr>
        <w:t xml:space="preserve">EFFECT:</w:t>
      </w:r>
      <w:r>
        <w:rPr/>
        <w:t xml:space="preserve"> Changes the provision regarding failing to announce or provide access to career advancement opportunities, to failing to provide information about access, and removes the provision about failing to provide training that is under the employer's control based on gender.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de99dc80048aa" /></Relationships>
</file>