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68444bdbe45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1718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CLS</w:t>
        </w:r>
      </w:r>
      <w:r>
        <w:rPr>
          <w:b/>
        </w:rPr>
        <w:t xml:space="preserve"> </w:t>
        <w:r>
          <w:rPr/>
          <w:t xml:space="preserve">S2105.1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1718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Commerce, Labor &amp; Sports</w:t>
      </w:r>
    </w:p>
    <w:p>
      <w:pPr>
        <w:jc w:val="right"/>
      </w:pPr>
      <w:r>
        <w:rPr>
          <w:b/>
        </w:rPr>
        <w:t xml:space="preserve">ADOPTED 04/05/2017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39, after "</w:t>
      </w:r>
      <w:r>
        <w:rPr>
          <w:u w:val="single"/>
        </w:rPr>
        <w:t xml:space="preserve">(17) is</w:t>
      </w:r>
      <w:r>
        <w:rPr/>
        <w:t xml:space="preserve">" strike "</w:t>
      </w:r>
      <w:r>
        <w:rPr>
          <w:u w:val="single"/>
        </w:rPr>
        <w:t xml:space="preserve">twenty-seven</w:t>
      </w:r>
      <w:r>
        <w:rPr/>
        <w:t xml:space="preserve">" and insert "</w:t>
      </w:r>
      <w:r>
        <w:rPr>
          <w:u w:val="single"/>
        </w:rPr>
        <w:t xml:space="preserve">twenty-five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permit fee that is assessed for each participating winery from $27 to $25.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21aa53f3541dc" /></Relationships>
</file>