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50FE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E1E87">
            <w:t>5179-S2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E1E87">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E1E87">
            <w:t>VAND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E1E87">
            <w:t>NEED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E1E87">
            <w:t>221</w:t>
          </w:r>
        </w:sdtContent>
      </w:sdt>
    </w:p>
    <w:p w:rsidR="00DF5D0E" w:rsidP="00B73E0A" w:rsidRDefault="00AA1230">
      <w:pPr>
        <w:pStyle w:val="OfferedBy"/>
        <w:spacing w:after="120"/>
      </w:pPr>
      <w:r>
        <w:tab/>
      </w:r>
      <w:r>
        <w:tab/>
      </w:r>
      <w:r>
        <w:tab/>
      </w:r>
    </w:p>
    <w:p w:rsidR="00DF5D0E" w:rsidRDefault="00050FE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E1E87">
            <w:rPr>
              <w:b/>
              <w:u w:val="single"/>
            </w:rPr>
            <w:t>2SSB 5179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3E1E87" w:rsidR="003E1E87">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79</w:t>
          </w:r>
        </w:sdtContent>
      </w:sdt>
    </w:p>
    <w:p w:rsidR="00DF5D0E" w:rsidP="00605C39" w:rsidRDefault="00050FE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E1E87">
            <w:rPr>
              <w:sz w:val="22"/>
            </w:rPr>
            <w:t>By Senator Van De Wege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E1E87">
          <w:pPr>
            <w:spacing w:after="400" w:line="408" w:lineRule="exact"/>
            <w:jc w:val="right"/>
            <w:rPr>
              <w:b/>
              <w:bCs/>
            </w:rPr>
          </w:pPr>
          <w:r>
            <w:rPr>
              <w:b/>
              <w:bCs/>
            </w:rPr>
            <w:t xml:space="preserve">NOT ADOPTED 03/06/2017</w:t>
          </w:r>
        </w:p>
      </w:sdtContent>
    </w:sdt>
    <w:p w:rsidR="00F72D65" w:rsidP="00F72D65" w:rsidRDefault="00DE256E">
      <w:pPr>
        <w:pStyle w:val="Page"/>
      </w:pPr>
      <w:bookmarkStart w:name="StartOfAmendmentBody" w:id="1"/>
      <w:bookmarkEnd w:id="1"/>
      <w:permStart w:edGrp="everyone" w:id="1461403530"/>
      <w:r>
        <w:tab/>
      </w:r>
      <w:r w:rsidR="00F72D65">
        <w:t>On page 2, line 20 after "void." Insert the following:</w:t>
      </w:r>
    </w:p>
    <w:p w:rsidR="00F72D65" w:rsidP="00F72D65" w:rsidRDefault="00F72D65">
      <w:pPr>
        <w:spacing w:before="400" w:line="408" w:lineRule="exact"/>
        <w:ind w:firstLine="576"/>
      </w:pPr>
      <w:r>
        <w:rPr>
          <w:u w:val="single"/>
        </w:rPr>
        <w:t>"NEW SECTION.</w:t>
      </w:r>
      <w:r>
        <w:t xml:space="preserve">  </w:t>
      </w:r>
      <w:r>
        <w:rPr>
          <w:b/>
        </w:rPr>
        <w:t>Sec. 4.</w:t>
      </w:r>
      <w:r>
        <w:t xml:space="preserve">  A new section is added to chapter 48.43 RCW to read as follows:</w:t>
      </w:r>
    </w:p>
    <w:p w:rsidR="00F72D65" w:rsidP="00F72D65" w:rsidRDefault="00F72D65">
      <w:pPr>
        <w:spacing w:line="408" w:lineRule="exact"/>
        <w:ind w:firstLine="576"/>
      </w:pPr>
      <w:r>
        <w:t xml:space="preserve">(1) Each </w:t>
      </w:r>
      <w:r w:rsidR="005E4971">
        <w:t xml:space="preserve">health benefit plan </w:t>
      </w:r>
      <w:r>
        <w:t>entered into, or renewed on or after January 1, 2018, shall include coverage for hearing aids for children under the age of eighteen when medically necessary. Coverage must include a new hearing aid every five years, a new hearing aid when alterations to the existing hearing aid cannot meet the needs of the child, and services and supplies such as the initial assessment, fitting, adjustment, and auditory training.</w:t>
      </w:r>
    </w:p>
    <w:p w:rsidR="00F72D65" w:rsidP="005E4971" w:rsidRDefault="00F72D65">
      <w:pPr>
        <w:spacing w:line="408" w:lineRule="exact"/>
        <w:ind w:firstLine="576"/>
      </w:pPr>
      <w:r>
        <w:t>(2) For purposes of this section, "hearing aid" or "hearing instrument" has the same meaning as in RCW 18.35.010.</w:t>
      </w:r>
    </w:p>
    <w:p w:rsidR="00F72D65" w:rsidP="00F72D65" w:rsidRDefault="005E4971">
      <w:pPr>
        <w:spacing w:line="408" w:lineRule="exact"/>
        <w:ind w:firstLine="576"/>
      </w:pPr>
      <w:r>
        <w:t>(3</w:t>
      </w:r>
      <w:r w:rsidR="00F72D65">
        <w:t>) The hearing aid must be recommended by a licensed audiologist or hearing aid specialist and dispensed by a licensed audiologist or hearing aid specialist."</w:t>
      </w:r>
    </w:p>
    <w:p w:rsidR="003E1E87" w:rsidP="003E1E87" w:rsidRDefault="003E1E87">
      <w:pPr>
        <w:suppressLineNumbers/>
        <w:rPr>
          <w:spacing w:val="-3"/>
        </w:rPr>
      </w:pPr>
    </w:p>
    <w:permEnd w:id="1461403530"/>
    <w:p w:rsidR="003E1E87" w:rsidP="003E1E87" w:rsidRDefault="00050FE9">
      <w:pPr>
        <w:suppressLineNumbers/>
        <w:spacing w:line="408" w:lineRule="exact"/>
      </w:pPr>
      <w:sdt>
        <w:sdtPr>
          <w:rPr>
            <w:b/>
            <w:u w:val="single"/>
          </w:rPr>
          <w:alias w:val="ReferenceNumber"/>
          <w:tag w:val="ReferenceNumber"/>
          <w:id w:val="-2013674680"/>
          <w:placeholder>
            <w:docPart w:val="27199979A9C54960A2069E319F6FE42A"/>
          </w:placeholder>
          <w:dataBinding w:xpath="/Amendment[1]/ReferenceNumber[1]" w:storeItemID="{B0F9304C-FCEE-4ACD-9B3F-481A4DFF630A}"/>
          <w:text/>
        </w:sdtPr>
        <w:sdtEndPr/>
        <w:sdtContent>
          <w:r w:rsidR="003E1E87">
            <w:rPr>
              <w:b/>
              <w:u w:val="single"/>
            </w:rPr>
            <w:t>2SSB 5179</w:t>
          </w:r>
        </w:sdtContent>
      </w:sdt>
      <w:r w:rsidRPr="003E1E87" w:rsidR="003E1E87">
        <w:t xml:space="preserve"> </w:t>
      </w:r>
      <w:sdt>
        <w:sdtPr>
          <w:alias w:val="Floor"/>
          <w:tag w:val="Floor"/>
          <w:id w:val="-132021596"/>
          <w:placeholder>
            <w:docPart w:val="5B1752956AED44DCB1E3477EA7A499BC"/>
          </w:placeholder>
          <w:dataBinding w:xpath="/Amendment[1]/Floor[1]" w:storeItemID="{B0F9304C-FCEE-4ACD-9B3F-481A4DFF630A}"/>
          <w:text/>
        </w:sdtPr>
        <w:sdtEndPr/>
        <w:sdtContent>
          <w:r w:rsidRPr="003E1E87" w:rsidR="003E1E87">
            <w:t>S AMD</w:t>
          </w:r>
        </w:sdtContent>
      </w:sdt>
    </w:p>
    <w:p w:rsidR="003E1E87" w:rsidP="003E1E87" w:rsidRDefault="003E1E87">
      <w:pPr>
        <w:suppressLineNumbers/>
        <w:spacing w:line="408" w:lineRule="exact"/>
        <w:rPr>
          <w:spacing w:val="-3"/>
        </w:rPr>
      </w:pPr>
      <w:r>
        <w:rPr>
          <w:spacing w:val="-3"/>
        </w:rPr>
        <w:tab/>
        <w:t>By Senator Van De Wege</w:t>
      </w:r>
    </w:p>
    <w:p w:rsidR="003E1E87" w:rsidP="003E1E87" w:rsidRDefault="003E1E87">
      <w:pPr>
        <w:suppressLineNumbers/>
        <w:spacing w:line="408" w:lineRule="exact"/>
        <w:rPr>
          <w:spacing w:val="-3"/>
        </w:rPr>
      </w:pPr>
    </w:p>
    <w:p w:rsidRPr="003E1E87" w:rsidR="003E1E87" w:rsidP="003E1E87" w:rsidRDefault="003E1E87">
      <w:pPr>
        <w:suppressLineNumbers/>
        <w:rPr>
          <w:spacing w:val="-3"/>
        </w:rPr>
      </w:pPr>
      <w:permStart w:edGrp="everyone" w:id="1340175409"/>
      <w:r>
        <w:rPr>
          <w:spacing w:val="-3"/>
        </w:rPr>
        <w:tab/>
        <w:t xml:space="preserve">On page 1, line </w:t>
      </w:r>
      <w:r w:rsidR="00F72D65">
        <w:rPr>
          <w:spacing w:val="-3"/>
        </w:rPr>
        <w:t>1</w:t>
      </w:r>
      <w:r>
        <w:rPr>
          <w:spacing w:val="-3"/>
        </w:rPr>
        <w:t xml:space="preserve"> of the title, after "</w:t>
      </w:r>
      <w:r w:rsidR="00F72D65">
        <w:rPr>
          <w:spacing w:val="-3"/>
        </w:rPr>
        <w:t>requiring</w:t>
      </w:r>
      <w:r>
        <w:rPr>
          <w:spacing w:val="-3"/>
        </w:rPr>
        <w:t>", insert "</w:t>
      </w:r>
      <w:r w:rsidR="00F72D65">
        <w:rPr>
          <w:spacing w:val="-3"/>
        </w:rPr>
        <w:t>coverage for hearing instruments; adding a new section to chapter 41.05 RCW; adding a new section to chapter 74.09 RCW; adding a new section to chapter 48.43 RCW; and creating a new section</w:t>
      </w:r>
      <w:r>
        <w:rPr>
          <w:spacing w:val="-3"/>
        </w:rPr>
        <w:t>."</w:t>
      </w:r>
    </w:p>
    <w:permEnd w:id="1340175409"/>
    <w:p w:rsidR="00ED2EEB" w:rsidP="003E1E8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7249302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E1E87" w:rsidRDefault="00D659AC">
                <w:pPr>
                  <w:pStyle w:val="Effect"/>
                  <w:suppressLineNumbers/>
                  <w:shd w:val="clear" w:color="auto" w:fill="auto"/>
                  <w:ind w:left="0" w:firstLine="0"/>
                </w:pPr>
              </w:p>
            </w:tc>
            <w:tc>
              <w:tcPr>
                <w:tcW w:w="9874" w:type="dxa"/>
                <w:shd w:val="clear" w:color="auto" w:fill="FFFFFF" w:themeFill="background1"/>
              </w:tcPr>
              <w:p w:rsidR="00F72D65" w:rsidP="003E1E8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Pr="007D1589" w:rsidR="001B4E53" w:rsidP="005E4971" w:rsidRDefault="00F72D65">
                <w:pPr>
                  <w:pStyle w:val="Effect"/>
                  <w:numPr>
                    <w:ilvl w:val="0"/>
                    <w:numId w:val="8"/>
                  </w:numPr>
                  <w:suppressLineNumbers/>
                  <w:shd w:val="clear" w:color="auto" w:fill="auto"/>
                </w:pPr>
                <w:r>
                  <w:t>Adds a requirement that regulated health benefit plans include coverage for hearing aids for children under the age of 18</w:t>
                </w:r>
              </w:p>
            </w:tc>
          </w:tr>
        </w:sdtContent>
      </w:sdt>
      <w:permEnd w:id="872493026"/>
    </w:tbl>
    <w:p w:rsidR="00DF5D0E" w:rsidP="003E1E87" w:rsidRDefault="00DF5D0E">
      <w:pPr>
        <w:pStyle w:val="BillEnd"/>
        <w:suppressLineNumbers/>
      </w:pPr>
    </w:p>
    <w:p w:rsidR="00DF5D0E" w:rsidP="003E1E87" w:rsidRDefault="00DE256E">
      <w:pPr>
        <w:pStyle w:val="BillEnd"/>
        <w:suppressLineNumbers/>
      </w:pPr>
      <w:r>
        <w:rPr>
          <w:b/>
        </w:rPr>
        <w:t>--- END ---</w:t>
      </w:r>
    </w:p>
    <w:p w:rsidR="00DF5D0E" w:rsidP="003E1E8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E87" w:rsidRDefault="003E1E87" w:rsidP="00DF5D0E">
      <w:r>
        <w:separator/>
      </w:r>
    </w:p>
  </w:endnote>
  <w:endnote w:type="continuationSeparator" w:id="0">
    <w:p w:rsidR="003E1E87" w:rsidRDefault="003E1E8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7DD" w:rsidRDefault="00D37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50FE9">
    <w:pPr>
      <w:pStyle w:val="AmendDraftFooter"/>
    </w:pPr>
    <w:r>
      <w:fldChar w:fldCharType="begin"/>
    </w:r>
    <w:r>
      <w:instrText xml:space="preserve"> TITLE   \* MERGEFORMAT </w:instrText>
    </w:r>
    <w:r>
      <w:fldChar w:fldCharType="separate"/>
    </w:r>
    <w:r>
      <w:t>5179-S2 AMS VAND NEED 221</w:t>
    </w:r>
    <w:r>
      <w:fldChar w:fldCharType="end"/>
    </w:r>
    <w:r w:rsidR="001B4E53">
      <w:tab/>
    </w:r>
    <w:r w:rsidR="00E267B1">
      <w:fldChar w:fldCharType="begin"/>
    </w:r>
    <w:r w:rsidR="00E267B1">
      <w:instrText xml:space="preserve"> PAGE  \* Arabic  \* MERGEFORMAT </w:instrText>
    </w:r>
    <w:r w:rsidR="00E267B1">
      <w:fldChar w:fldCharType="separate"/>
    </w:r>
    <w:r w:rsidR="005E4971">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50FE9">
    <w:pPr>
      <w:pStyle w:val="AmendDraftFooter"/>
    </w:pPr>
    <w:r>
      <w:fldChar w:fldCharType="begin"/>
    </w:r>
    <w:r>
      <w:instrText xml:space="preserve"> TITLE   \* MERGEFORMAT </w:instrText>
    </w:r>
    <w:r>
      <w:fldChar w:fldCharType="separate"/>
    </w:r>
    <w:r>
      <w:t>5179-S2 AMS VAND NEED 221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E87" w:rsidRDefault="003E1E87" w:rsidP="00DF5D0E">
      <w:r>
        <w:separator/>
      </w:r>
    </w:p>
  </w:footnote>
  <w:footnote w:type="continuationSeparator" w:id="0">
    <w:p w:rsidR="003E1E87" w:rsidRDefault="003E1E8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7DD" w:rsidRDefault="00D37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3FEC783B"/>
    <w:multiLevelType w:val="hybridMultilevel"/>
    <w:tmpl w:val="87A6617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0FE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1E87"/>
    <w:rsid w:val="003E2FC6"/>
    <w:rsid w:val="00405070"/>
    <w:rsid w:val="00492DDC"/>
    <w:rsid w:val="004C6615"/>
    <w:rsid w:val="00523C5A"/>
    <w:rsid w:val="005E4971"/>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06C27"/>
    <w:rsid w:val="00C61A83"/>
    <w:rsid w:val="00C8108C"/>
    <w:rsid w:val="00D377DD"/>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2D6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27199979A9C54960A2069E319F6FE42A"/>
        <w:category>
          <w:name w:val="General"/>
          <w:gallery w:val="placeholder"/>
        </w:category>
        <w:types>
          <w:type w:val="bbPlcHdr"/>
        </w:types>
        <w:behaviors>
          <w:behavior w:val="content"/>
        </w:behaviors>
        <w:guid w:val="{0B2BCA5D-6ECB-465C-8356-C9DF2F9D7EA1}"/>
      </w:docPartPr>
      <w:docPartBody>
        <w:p w:rsidR="006073DD" w:rsidRDefault="000406D7" w:rsidP="000406D7">
          <w:pPr>
            <w:pStyle w:val="27199979A9C54960A2069E319F6FE42A"/>
          </w:pPr>
          <w:r w:rsidRPr="007A4F74">
            <w:rPr>
              <w:rStyle w:val="PlaceholderText"/>
            </w:rPr>
            <w:t>Click here to enter text.</w:t>
          </w:r>
        </w:p>
      </w:docPartBody>
    </w:docPart>
    <w:docPart>
      <w:docPartPr>
        <w:name w:val="5B1752956AED44DCB1E3477EA7A499BC"/>
        <w:category>
          <w:name w:val="General"/>
          <w:gallery w:val="placeholder"/>
        </w:category>
        <w:types>
          <w:type w:val="bbPlcHdr"/>
        </w:types>
        <w:behaviors>
          <w:behavior w:val="content"/>
        </w:behaviors>
        <w:guid w:val="{AA5B55B5-9B13-4BE3-9B29-F9E272BD7945}"/>
      </w:docPartPr>
      <w:docPartBody>
        <w:p w:rsidR="006073DD" w:rsidRDefault="000406D7" w:rsidP="000406D7">
          <w:pPr>
            <w:pStyle w:val="5B1752956AED44DCB1E3477EA7A499BC"/>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406D7"/>
    <w:rsid w:val="00372ADD"/>
    <w:rsid w:val="006073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6D7"/>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27199979A9C54960A2069E319F6FE42A">
    <w:name w:val="27199979A9C54960A2069E319F6FE42A"/>
    <w:rsid w:val="000406D7"/>
    <w:pPr>
      <w:spacing w:after="160" w:line="259" w:lineRule="auto"/>
    </w:pPr>
  </w:style>
  <w:style w:type="paragraph" w:customStyle="1" w:styleId="5B1752956AED44DCB1E3477EA7A499BC">
    <w:name w:val="5B1752956AED44DCB1E3477EA7A499BC"/>
    <w:rsid w:val="000406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5179-S2</BillDocName>
  <AmendType>AMS</AmendType>
  <SponsorAcronym>VAND</SponsorAcronym>
  <DrafterAcronym>NEED</DrafterAcronym>
  <DraftNumber>221</DraftNumber>
  <ReferenceNumber>2SSB 5179</ReferenceNumber>
  <Floor>S AMD</Floor>
  <AmendmentNumber> 79</AmendmentNumber>
  <Sponsors>By Senator Van De Wege</Sponsors>
  <FloorAction>NOT ADOPTED 03/06/2017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1</Pages>
  <Words>248</Words>
  <Characters>1184</Characters>
  <Application>Microsoft Office Word</Application>
  <DocSecurity>8</DocSecurity>
  <Lines>38</Lines>
  <Paragraphs>17</Paragraphs>
  <ScaleCrop>false</ScaleCrop>
  <HeadingPairs>
    <vt:vector size="2" baseType="variant">
      <vt:variant>
        <vt:lpstr>Title</vt:lpstr>
      </vt:variant>
      <vt:variant>
        <vt:i4>1</vt:i4>
      </vt:variant>
    </vt:vector>
  </HeadingPairs>
  <TitlesOfParts>
    <vt:vector size="1" baseType="lpstr">
      <vt:lpstr>5179-S2 AMS VAND NEED 221</vt:lpstr>
    </vt:vector>
  </TitlesOfParts>
  <Company>Washington State Legislature</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5179-S2 AMS VAND NEED 221</dc:title>
  <dc:creator>Mich'l Needham</dc:creator>
  <cp:lastModifiedBy>Needham, Mich'l</cp:lastModifiedBy>
  <cp:revision>6</cp:revision>
  <cp:lastPrinted>2017-03-02T23:56:00Z</cp:lastPrinted>
  <dcterms:created xsi:type="dcterms:W3CDTF">2017-03-02T23:30:00Z</dcterms:created>
  <dcterms:modified xsi:type="dcterms:W3CDTF">2017-03-02T23:56:00Z</dcterms:modified>
</cp:coreProperties>
</file>