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9a04fd1b8442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5703-S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S1895.1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5703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3, after "proven" strike "by" and insert "beyond"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Corrects a technical error, clarifying that the standard of proof for a special allegation for a habitual property offender is beyond a reasonable doubt.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366b684c14fa1" /></Relationships>
</file>