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7819fb8114889" /></Relationships>
</file>

<file path=word/document.xml><?xml version="1.0" encoding="utf-8"?>
<w:document xmlns:w="http://schemas.openxmlformats.org/wordprocessingml/2006/main">
  <w:body>
    <w:p>
      <w:r>
        <w:rPr>
          <w:b/>
        </w:rPr>
        <w:r>
          <w:rPr/>
          <w:t xml:space="preserve">5955-S</w:t>
        </w:r>
      </w:r>
      <w:r>
        <w:rPr>
          <w:b/>
        </w:rPr>
        <w:t xml:space="preserve"> </w:t>
        <w:t xml:space="preserve">AMS</w:t>
      </w:r>
      <w:r>
        <w:rPr>
          <w:b/>
        </w:rPr>
        <w:t xml:space="preserve"> </w:t>
        <w:r>
          <w:rPr/>
          <w:t xml:space="preserve">OBAN</w:t>
        </w:r>
      </w:r>
      <w:r>
        <w:rPr>
          <w:b/>
        </w:rPr>
        <w:t xml:space="preserve"> </w:t>
        <w:r>
          <w:rPr/>
          <w:t xml:space="preserve">S5143.1</w:t>
        </w:r>
      </w:r>
      <w:r>
        <w:rPr>
          <w:b/>
        </w:rPr>
        <w:t xml:space="preserve"> - NOT FOR FLOOR USE</w:t>
      </w:r>
    </w:p>
    <w:p>
      <w:pPr>
        <w:ind w:left="0" w:right="0" w:firstLine="576"/>
      </w:pP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564</w:t>
      </w:r>
    </w:p>
    <w:p>
      <w:pPr>
        <w:spacing w:before="0" w:after="0" w:line="408" w:lineRule="exact"/>
        <w:ind w:left="0" w:right="0" w:firstLine="576"/>
        <w:jc w:val="left"/>
      </w:pPr>
      <w:r>
        <w:rPr/>
        <w:t xml:space="preserve">By Senator O'Ban</w:t>
      </w:r>
    </w:p>
    <w:p>
      <w:pPr>
        <w:jc w:val="right"/>
      </w:pPr>
      <w:r>
        <w:rPr>
          <w:b/>
        </w:rPr>
        <w:t xml:space="preserve">NOT ADOPTED 02/28/2018</w:t>
      </w:r>
    </w:p>
    <w:p>
      <w:pPr>
        <w:spacing w:before="0" w:after="0" w:line="408" w:lineRule="exact"/>
        <w:ind w:left="0" w:right="0" w:firstLine="576"/>
        <w:jc w:val="left"/>
      </w:pPr>
      <w:r>
        <w:rPr/>
        <w:t xml:space="preserve">On page 4, after line 34,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property taxes approved by regional transit authority voters under RCW 81.104.175 may be nullified within the complete boundaries of a city or county within a regional transit authority if a proposition to nullify the property taxes is approved by voters under subsection (2) of this section.</w:t>
      </w:r>
    </w:p>
    <w:p>
      <w:pPr>
        <w:spacing w:before="0" w:after="0" w:line="408" w:lineRule="exact"/>
        <w:ind w:left="0" w:right="0" w:firstLine="576"/>
        <w:jc w:val="left"/>
      </w:pPr>
      <w:r>
        <w:rPr/>
        <w:t xml:space="preserve">(2) If a petition to nullify regional transit authority property taxes within a city or county is filed with the county auditor containing the signatures of eight percent of the number of voters registered and voting in the city or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property taxes must then be submitted to the voters of the city or county at a special election, called for this purpose, no later than the date on which a primary election would be held under RCW 29A.04.311. The property taxes may then be nullified only if approved by a majority of the voters of the city or county voting on the proposition.</w:t>
      </w:r>
    </w:p>
    <w:p>
      <w:pPr>
        <w:spacing w:before="0" w:after="0" w:line="408" w:lineRule="exact"/>
        <w:ind w:left="0" w:right="0" w:firstLine="576"/>
        <w:jc w:val="left"/>
      </w:pPr>
      <w:r>
        <w:rPr/>
        <w:t xml:space="preserve">(3) Any regional transit authority property taxes nullified under this section may not be imposed within the boundaries of the affected city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The authority to impose a tax under this section is subject to section 7 of this act.</w:t>
      </w:r>
      <w:r>
        <w:rPr/>
        <w:t xml:space="preserve">"</w:t>
      </w:r>
    </w:p>
    <w:p>
      <w:pPr>
        <w:spacing w:before="0" w:after="0" w:line="408" w:lineRule="exact"/>
        <w:ind w:left="0" w:right="0" w:firstLine="576"/>
        <w:jc w:val="left"/>
      </w:pPr>
      <w:r>
        <w:rPr/>
        <w:t xml:space="preserve">Renumber the remaining sections consecutively.</w:t>
      </w: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564</w:t>
      </w:r>
    </w:p>
    <w:p>
      <w:pPr>
        <w:spacing w:before="0" w:after="0" w:line="408" w:lineRule="exact"/>
        <w:ind w:left="0" w:right="0" w:firstLine="576"/>
        <w:jc w:val="left"/>
      </w:pPr>
      <w:r>
        <w:rPr/>
        <w:t xml:space="preserve">By Senator O'Ban</w:t>
      </w:r>
    </w:p>
    <w:p>
      <w:pPr>
        <w:jc w:val="right"/>
      </w:pPr>
      <w:r>
        <w:rPr>
          <w:b/>
        </w:rPr>
        <w:t xml:space="preserve">NOT ADOPTED 02/28/2018</w:t>
      </w:r>
    </w:p>
    <w:p>
      <w:pPr>
        <w:spacing w:before="0" w:after="0" w:line="408" w:lineRule="exact"/>
        <w:ind w:left="0" w:right="0" w:firstLine="576"/>
        <w:jc w:val="left"/>
      </w:pPr>
      <w:r>
        <w:rPr/>
        <w:t xml:space="preserve">On page 1, line 3 of the title, after "82.44.135" strike "and" and insert "," and on line 4, after "81.112.360" insert ", and 81.104.175"</w:t>
      </w:r>
    </w:p>
    <w:p>
      <w:pPr>
        <w:spacing w:before="0" w:after="0" w:line="408" w:lineRule="exact"/>
        <w:ind w:left="0" w:right="0" w:firstLine="576"/>
        <w:jc w:val="left"/>
      </w:pPr>
      <w:r>
        <w:rPr/>
        <w:t xml:space="preserve">On page 1, line 6 of the title, after "RCW;" strike "creating a new section;"</w:t>
      </w:r>
    </w:p>
    <w:p>
      <w:pPr>
        <w:spacing w:before="0" w:after="0" w:line="408" w:lineRule="exact"/>
        <w:ind w:left="0" w:right="0" w:firstLine="576"/>
        <w:jc w:val="left"/>
      </w:pPr>
      <w:r>
        <w:rPr>
          <w:u w:val="single"/>
        </w:rPr>
        <w:t xml:space="preserve">EFFECT:</w:t>
      </w:r>
      <w:r>
        <w:rPr/>
        <w:t xml:space="preserve"> RTA property taxes may be nullified through a city or county voter-approved proposition.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cb73aba79c428f" /></Relationships>
</file>