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fef24c0f2e425a" /></Relationships>
</file>

<file path=word/document.xml><?xml version="1.0" encoding="utf-8"?>
<w:document xmlns:w="http://schemas.openxmlformats.org/wordprocessingml/2006/main">
  <w:body>
    <w:p>
      <w:r>
        <w:rPr>
          <w:b/>
        </w:rPr>
        <w:r>
          <w:rPr/>
          <w:t xml:space="preserve">6386-S2</w:t>
        </w:r>
      </w:r>
      <w:r>
        <w:rPr>
          <w:b/>
        </w:rPr>
        <w:t xml:space="preserve"> </w:t>
        <w:t xml:space="preserve">AMS</w:t>
      </w:r>
      <w:r>
        <w:rPr>
          <w:b/>
        </w:rPr>
        <w:t xml:space="preserve"> </w:t>
        <w:r>
          <w:rPr/>
          <w:t xml:space="preserve">BILL</w:t>
        </w:r>
      </w:r>
      <w:r>
        <w:rPr>
          <w:b/>
        </w:rPr>
        <w:t xml:space="preserve"> </w:t>
        <w:r>
          <w:rPr/>
          <w:t xml:space="preserve">S5205.1</w:t>
        </w:r>
      </w:r>
      <w:r>
        <w:rPr>
          <w:b/>
        </w:rPr>
        <w:t xml:space="preserve"> - NOT FOR FLOOR USE</w:t>
      </w:r>
    </w:p>
    <w:p>
      <w:pPr>
        <w:ind w:left="0" w:right="0" w:firstLine="576"/>
      </w:pPr>
    </w:p>
    <w:p>
      <w:pPr>
        <w:spacing w:before="480" w:after="0" w:line="408" w:lineRule="exact"/>
      </w:pPr>
      <w:r>
        <w:rPr>
          <w:b/>
          <w:u w:val="single"/>
        </w:rPr>
        <w:t xml:space="preserve">2SSB 6386</w:t>
      </w:r>
      <w:r>
        <w:t xml:space="preserve"> -</w:t>
      </w:r>
      <w:r>
        <w:t xml:space="preserve"> </w:t>
        <w:t xml:space="preserve">S AMD</w:t>
      </w:r>
      <w:r>
        <w:t xml:space="preserve"> </w:t>
      </w:r>
      <w:r>
        <w:rPr>
          <w:b/>
        </w:rPr>
        <w:t xml:space="preserve">661</w:t>
      </w:r>
    </w:p>
    <w:p>
      <w:pPr>
        <w:spacing w:before="0" w:after="0" w:line="408" w:lineRule="exact"/>
        <w:ind w:left="0" w:right="0" w:firstLine="576"/>
        <w:jc w:val="left"/>
      </w:pPr>
      <w:r>
        <w:rPr/>
        <w:t xml:space="preserve">By Senator Billig</w:t>
      </w:r>
    </w:p>
    <w:p>
      <w:pPr>
        <w:jc w:val="right"/>
      </w:pPr>
      <w:r>
        <w:rPr>
          <w:b/>
        </w:rPr>
        <w:t xml:space="preserve">ADOPTED 02/14/2018</w:t>
      </w:r>
    </w:p>
    <w:p>
      <w:pPr>
        <w:spacing w:before="0" w:after="0" w:line="408" w:lineRule="exact"/>
        <w:ind w:left="0" w:right="0" w:firstLine="576"/>
        <w:jc w:val="left"/>
      </w:pPr>
      <w:r>
        <w:rPr/>
        <w:t xml:space="preserve">On page 2, line 33, after "created in" strike "the custody of" and insert "((</w:t>
      </w:r>
      <w:r>
        <w:rPr>
          <w:strike/>
        </w:rPr>
        <w:t xml:space="preserve">the custody of</w:t>
      </w:r>
      <w:r>
        <w:rPr/>
        <w:t xml:space="preserve">))"</w:t>
      </w:r>
    </w:p>
    <w:p>
      <w:pPr>
        <w:spacing w:before="0" w:after="0" w:line="408" w:lineRule="exact"/>
        <w:ind w:left="0" w:right="0" w:firstLine="576"/>
        <w:jc w:val="left"/>
      </w:pPr>
      <w:r>
        <w:rPr/>
        <w:t xml:space="preserve">On page 2, line 35, after "</w:t>
      </w:r>
      <w:r>
        <w:rPr>
          <w:u w:val="single"/>
        </w:rPr>
        <w:t xml:space="preserve">(2)</w:t>
      </w:r>
      <w:r>
        <w:rPr/>
        <w:t xml:space="preserve">" insert "</w:t>
      </w:r>
      <w:r>
        <w:rPr>
          <w:u w:val="single"/>
        </w:rPr>
        <w:t xml:space="preserve">The deposit under this subsection to the fair fund may only occur if the legislature authorizes the deposit in the biennial omnibus appropriations act.</w:t>
      </w:r>
      <w:r>
        <w:rPr/>
        <w:t xml:space="preserve">"</w:t>
      </w:r>
    </w:p>
    <w:p>
      <w:pPr>
        <w:spacing w:before="0" w:after="0" w:line="408" w:lineRule="exact"/>
        <w:ind w:left="0" w:right="0" w:firstLine="576"/>
        <w:jc w:val="left"/>
      </w:pPr>
      <w:r>
        <w:rPr/>
        <w:t xml:space="preserve">On page 3, line 23, after "</w:t>
      </w:r>
      <w:r>
        <w:rPr>
          <w:u w:val="single"/>
        </w:rPr>
        <w:t xml:space="preserve">(6)</w:t>
      </w:r>
      <w:r>
        <w:rPr/>
        <w:t xml:space="preserve">" insert "</w:t>
      </w:r>
      <w:r>
        <w:rPr>
          <w:u w:val="single"/>
        </w:rPr>
        <w:t xml:space="preserve">Moneys in the account may be spent only after appropriation.</w:t>
      </w:r>
      <w:r>
        <w:rPr/>
        <w:t xml:space="preserve">"</w:t>
      </w:r>
    </w:p>
    <w:p>
      <w:pPr>
        <w:spacing w:before="0" w:after="0" w:line="408" w:lineRule="exact"/>
        <w:ind w:left="0" w:right="0" w:firstLine="576"/>
        <w:jc w:val="left"/>
      </w:pPr>
      <w:r>
        <w:rPr/>
        <w:t xml:space="preserve">On page 3, beginning on line 24, after "chapter." strike all material through "expenditures." on line 27 and insert "</w:t>
      </w:r>
      <w:r>
        <w:t>((</w:t>
      </w:r>
      <w:r>
        <w:rPr>
          <w:strike/>
        </w:rPr>
        <w:t xml:space="preserve">Only the director of agriculture or the director's designee may authorize expenditures from the fund. The fund is subject to allotment procedures under chapter 43.88 RCW, but no appropriation is required for expenditures.</w:t>
      </w:r>
      <w:r>
        <w:t>))</w:t>
      </w:r>
      <w:r>
        <w:rPr/>
        <w:t xml:space="preserve">"</w:t>
      </w:r>
    </w:p>
    <w:p>
      <w:pPr>
        <w:spacing w:before="0" w:after="0" w:line="408" w:lineRule="exact"/>
        <w:ind w:left="0" w:right="0" w:firstLine="576"/>
        <w:jc w:val="left"/>
      </w:pPr>
      <w:r>
        <w:rPr>
          <w:u w:val="single"/>
        </w:rPr>
        <w:t xml:space="preserve">EFFECT:</w:t>
      </w:r>
      <w:r>
        <w:rPr/>
        <w:t xml:space="preserve"> Requires that the deposit of state retail sales tax into the fair fund may only occur if legislatively authorized. Changes the nonappropriated fair account to an appropriated account.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cda9aea3d84589" /></Relationships>
</file>