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a1f37241a4af0" /></Relationships>
</file>

<file path=word/document.xml><?xml version="1.0" encoding="utf-8"?>
<w:document xmlns:w="http://schemas.openxmlformats.org/wordprocessingml/2006/main">
  <w:body>
    <w:p>
      <w:r>
        <w:t>H-0122.1</w:t>
      </w:r>
    </w:p>
    <w:p>
      <w:pPr>
        <w:jc w:val="center"/>
      </w:pPr>
      <w:r>
        <w:t>_______________________________________________</w:t>
      </w:r>
    </w:p>
    <w:p/>
    <w:p>
      <w:pPr>
        <w:jc w:val="center"/>
      </w:pPr>
      <w:r>
        <w:rPr>
          <w:b/>
        </w:rPr>
        <w:t>HOUSE BILL 1944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and Hayes</w:t>
      </w:r>
    </w:p>
    <w:p/>
    <w:p>
      <w:r>
        <w:rPr>
          <w:t xml:space="preserve">Read first time 02/03/17.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law enforcement officers from the hunter education training program; and amending RCW 77.32.155.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w:t>
      </w:r>
      <w:r>
        <w:rPr>
          <w:u w:val="single"/>
        </w:rPr>
        <w:t xml:space="preserve">and law enforcement officers as defined in RCW 9.41.010</w:t>
      </w:r>
      <w:r>
        <w:rPr/>
        <w:t xml:space="preserve"> from the firearms skills portion of any instruction course completed over the internet.</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cb0f3f8fcdc4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65ee9999d4174" /><Relationship Type="http://schemas.openxmlformats.org/officeDocument/2006/relationships/footer" Target="/word/footer.xml" Id="Rcb0f3f8fcdc445e4" /></Relationships>
</file>