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afb026f0f4017" /></Relationships>
</file>

<file path=word/document.xml><?xml version="1.0" encoding="utf-8"?>
<w:document xmlns:w="http://schemas.openxmlformats.org/wordprocessingml/2006/main">
  <w:body>
    <w:p>
      <w:r>
        <w:t>H-4188.1</w:t>
      </w:r>
    </w:p>
    <w:p>
      <w:pPr>
        <w:jc w:val="center"/>
      </w:pPr>
      <w:r>
        <w:t>_______________________________________________</w:t>
      </w:r>
    </w:p>
    <w:p/>
    <w:p>
      <w:pPr>
        <w:jc w:val="center"/>
      </w:pPr>
      <w:r>
        <w:rPr>
          <w:b/>
        </w:rPr>
        <w:t>SUBSTITUTE HOUSE BILL 2353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Orwall, McCabe, Van Werven, Goodman, Hansen, Peterson, Johnson, Morris, Wylie, Kilduff, Chapman, Sells, Kagi, Senn, McDonald, Kirby, Stanford, Blake, Reeves, Macri, Stambaugh, Jinkins, Steele, Appleton, Doglio, Griffey, Kraft, Pollet, Valdez, Riccelli, Young, Dolan, and Gregerson)</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sexual assault survivors; amending RCW 43.43.545, 43.101.272, and 70.125.090; amending 2017 c 290 s 2 (uncodified); adding new sections to chapter 70.125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w:t>
      </w:r>
      <w:r>
        <w:t>((</w:t>
      </w:r>
      <w:r>
        <w:rPr>
          <w:strike/>
        </w:rPr>
        <w:t xml:space="preserve">examinations</w:t>
      </w:r>
      <w:r>
        <w:t>))</w:t>
      </w:r>
      <w:r>
        <w:rPr/>
        <w:t xml:space="preserve"> </w:t>
      </w:r>
      <w:r>
        <w:rPr>
          <w:u w:val="single"/>
        </w:rPr>
        <w:t xml:space="preserve">investigations</w:t>
      </w:r>
      <w:r>
        <w:rPr/>
        <w:t xml:space="preserve"> and for reducing the number of untested sexual assault examination kits in Washington state </w:t>
      </w:r>
      <w:r>
        <w:t>((</w:t>
      </w:r>
      <w:r>
        <w:rPr>
          <w:strike/>
        </w:rPr>
        <w:t xml:space="preserve">that were collected prior to the effective date of this section</w:t>
      </w:r>
      <w:r>
        <w:t>))</w:t>
      </w:r>
      <w:r>
        <w:rPr/>
        <w:t xml:space="preserve">.</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w:t>
      </w:r>
      <w:r>
        <w:t>((</w:t>
      </w:r>
      <w:r>
        <w:rPr>
          <w:strike/>
        </w:rPr>
        <w:t xml:space="preserve">and</w:t>
      </w:r>
      <w:r>
        <w:t>))</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u w:val="single"/>
        </w:rPr>
        <w:t xml:space="preserve">(XIV) A sexual assault nurse examiner;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w:t>
      </w:r>
      <w:r>
        <w:rPr>
          <w:u w:val="single"/>
        </w:rPr>
        <w:t xml:space="preserve">and prosecution of a case,</w:t>
      </w:r>
      <w:r>
        <w:rPr/>
        <w:t xml:space="preserve"> and providing recommendations regarding any existing gaps in Washington and resources that may be necessary to address those gaps; </w:t>
      </w:r>
      <w:r>
        <w:t>((</w:t>
      </w:r>
      <w:r>
        <w:rPr>
          <w:strike/>
        </w:rPr>
        <w:t xml:space="preserve">and</w:t>
      </w:r>
      <w:r>
        <w:t>))</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r>
        <w:rPr>
          <w:u w:val="single"/>
        </w:rPr>
        <w:t xml:space="preserve">;</w:t>
      </w:r>
    </w:p>
    <w:p>
      <w:pPr>
        <w:spacing w:before="0" w:after="0" w:line="408" w:lineRule="exact"/>
        <w:ind w:left="0" w:right="0" w:firstLine="576"/>
        <w:jc w:val="left"/>
      </w:pPr>
      <w:r>
        <w:rPr>
          <w:u w:val="single"/>
        </w:rPr>
        <w:t xml:space="preserve">(f) Monitoring implementation of state and federal legislative changes;</w:t>
      </w:r>
    </w:p>
    <w:p>
      <w:pPr>
        <w:spacing w:before="0" w:after="0" w:line="408" w:lineRule="exact"/>
        <w:ind w:left="0" w:right="0" w:firstLine="576"/>
        <w:jc w:val="left"/>
      </w:pPr>
      <w:r>
        <w:rPr>
          <w:u w:val="single"/>
        </w:rPr>
        <w:t xml:space="preserve">(g) Collaborating with the office of the attorney general to implement reforms pursuant to federal grant requirements; and</w:t>
      </w:r>
    </w:p>
    <w:p>
      <w:pPr>
        <w:spacing w:before="0" w:after="0" w:line="408" w:lineRule="exact"/>
        <w:ind w:left="0" w:right="0" w:firstLine="576"/>
        <w:jc w:val="left"/>
      </w:pPr>
      <w:r>
        <w:rPr>
          <w:u w:val="single"/>
        </w:rPr>
        <w:t xml:space="preserve">(h) Making recommendations for institutional reforms necessary to prevent sexual assault and improve the experiences of sexual assault survivors in the criminal justice system</w:t>
      </w:r>
      <w:r>
        <w:rPr/>
        <w:t xml:space="preserve">.</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w:t>
      </w:r>
      <w:r>
        <w:t>((</w:t>
      </w:r>
      <w:r>
        <w:rPr>
          <w:strike/>
        </w:rPr>
        <w:t xml:space="preserve">the following</w:t>
      </w:r>
      <w:r>
        <w:t>))</w:t>
      </w:r>
      <w:r>
        <w:rPr/>
        <w:t xml:space="preserve"> </w:t>
      </w:r>
      <w:r>
        <w:rPr>
          <w:u w:val="single"/>
        </w:rPr>
        <w:t xml:space="preserve">each subsequent</w:t>
      </w:r>
      <w:r>
        <w:rPr/>
        <w:t xml:space="preserve"> year.</w:t>
      </w:r>
    </w:p>
    <w:p>
      <w:pPr>
        <w:spacing w:before="0" w:after="0" w:line="408" w:lineRule="exact"/>
        <w:ind w:left="0" w:right="0" w:firstLine="576"/>
        <w:jc w:val="left"/>
      </w:pPr>
      <w:r>
        <w:rPr/>
        <w:t xml:space="preserve">(9) This section expires </w:t>
      </w:r>
      <w:r>
        <w:t>((</w:t>
      </w:r>
      <w:r>
        <w:rPr>
          <w:strike/>
        </w:rPr>
        <w:t xml:space="preserve">June</w:t>
      </w:r>
      <w:r>
        <w:t>))</w:t>
      </w:r>
      <w:r>
        <w:rPr/>
        <w:t xml:space="preserve"> </w:t>
      </w:r>
      <w:r>
        <w:rPr>
          <w:u w:val="single"/>
        </w:rPr>
        <w:t xml:space="preserve">September</w:t>
      </w:r>
      <w:r>
        <w:rPr/>
        <w:t xml:space="preserve"> 30, </w:t>
      </w:r>
      <w:r>
        <w:t>((</w:t>
      </w:r>
      <w:r>
        <w:rPr>
          <w:strike/>
        </w:rPr>
        <w:t xml:space="preserve">2018</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2016 c 173 s 2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Allow medical facilities performing sexual assault forensic examinations, law enforcement agencies, prosecutors, the Washington state patrol bureau of forensic laboratory services, and other entities in the custody of sexual assault kits to update and track the status and location of sexual assault kits;</w:t>
      </w:r>
    </w:p>
    <w:p>
      <w:pPr>
        <w:spacing w:before="0" w:after="0" w:line="408" w:lineRule="exact"/>
        <w:ind w:left="0" w:right="0" w:firstLine="576"/>
        <w:jc w:val="left"/>
      </w:pPr>
      <w:r>
        <w:rPr/>
        <w:t xml:space="preserve">(c) Allow victims of sexual assault to anonymously track or receive updates regarding the status of their sexual assault kits; and</w:t>
      </w:r>
    </w:p>
    <w:p>
      <w:pPr>
        <w:spacing w:before="0" w:after="0" w:line="408" w:lineRule="exact"/>
        <w:ind w:left="0" w:right="0" w:firstLine="576"/>
        <w:jc w:val="left"/>
      </w:pPr>
      <w:r>
        <w:rPr/>
        <w:t xml:space="preserve">(d)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in the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in the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u w:val="single"/>
        </w:rPr>
        <w:t xml:space="preserve">(7) The Washington state patrol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272</w:t>
      </w:r>
      <w:r>
        <w:rPr/>
        <w:t xml:space="preserve"> and 2017 c 290 s 3 are each amended to read as follows:</w:t>
      </w:r>
    </w:p>
    <w:p>
      <w:pPr>
        <w:spacing w:before="0" w:after="0" w:line="408" w:lineRule="exact"/>
        <w:ind w:left="0" w:right="0" w:firstLine="576"/>
        <w:jc w:val="left"/>
      </w:pPr>
      <w:r>
        <w:rPr/>
        <w:t xml:space="preserve">(1) Subject to the availability of amounts appropriated for this specific purpose, the commission shall provide ongoing specialized, intensive, and integrative training for persons responsible for investigating sexual assault cases involving adult victims. The training must be based on a victim-centered, trauma-informed approach to responding to sexual assault.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abuse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victimization; require investigative interviews to be conducted in a manner most likely to permit the interviewed persons the maximum emotional comfort under the circumstances; address record retention and retrieval; </w:t>
      </w:r>
      <w:r>
        <w:t>((</w:t>
      </w:r>
      <w:r>
        <w:rPr>
          <w:strike/>
        </w:rPr>
        <w:t xml:space="preserve">and</w:t>
      </w:r>
      <w:r>
        <w:t>))</w:t>
      </w:r>
      <w:r>
        <w:rPr/>
        <w:t xml:space="preserve"> address documentation of investigative interviews</w:t>
      </w:r>
      <w:r>
        <w:rPr>
          <w:u w:val="single"/>
        </w:rPr>
        <w:t xml:space="preserve">; and educate investigators on the best practices for notifying victims of the results of forensic analysis of sexual assault kits and other significant events in the investigative process, including for active investigations and cold cases</w:t>
      </w:r>
      <w:r>
        <w:rPr/>
        <w:t xml:space="preserve">.</w:t>
      </w:r>
    </w:p>
    <w:p>
      <w:pPr>
        <w:spacing w:before="0" w:after="0" w:line="408" w:lineRule="exact"/>
        <w:ind w:left="0" w:right="0" w:firstLine="576"/>
        <w:jc w:val="left"/>
      </w:pPr>
      <w:r>
        <w:rPr/>
        <w:t xml:space="preserve">(3) In developing the training, the commission shall seek advice from the Washington association of sheriffs and police chiefs, the Washington coalition of sexual assault programs, and experts on sexual assault and the neurobiology of trauma. The commission shall consult with the Washington association of prosecuting attorneys in an effort to design training containing consistent elements for all professionals engaged in interviewing and interacting with sexual assault victims in the criminal justice system.</w:t>
      </w:r>
    </w:p>
    <w:p>
      <w:pPr>
        <w:spacing w:before="0" w:after="0" w:line="408" w:lineRule="exact"/>
        <w:ind w:left="0" w:right="0" w:firstLine="576"/>
        <w:jc w:val="left"/>
      </w:pPr>
      <w:r>
        <w:rPr/>
        <w:t xml:space="preserve">(4) The commission shall develop the training and begin offering it by July 1, 2018. Officers assigned to regularly investigate sexual assault involving adult victims shall complete the training within one year of being assigned or by July 1, 2020,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2015 c 247 s 1 are each amended to read as follows:</w:t>
      </w:r>
    </w:p>
    <w:p>
      <w:pPr>
        <w:spacing w:before="0" w:after="0" w:line="408" w:lineRule="exact"/>
        <w:ind w:left="0" w:right="0" w:firstLine="576"/>
        <w:jc w:val="left"/>
      </w:pPr>
      <w:r>
        <w:rPr/>
        <w:t xml:space="preserve">(1) When a law enforcement agency receives a sexual assault examination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Consent has been given by the victim; or</w:t>
      </w:r>
    </w:p>
    <w:p>
      <w:pPr>
        <w:spacing w:before="0" w:after="0" w:line="408" w:lineRule="exact"/>
        <w:ind w:left="0" w:right="0" w:firstLine="576"/>
        <w:jc w:val="left"/>
      </w:pPr>
      <w:r>
        <w:rPr/>
        <w:t xml:space="preserve">(b) The victim is a person under the age of eighteen who is not emancipated pursuant to chapter 13.64 RCW.</w:t>
      </w:r>
    </w:p>
    <w:p>
      <w:pPr>
        <w:spacing w:before="0" w:after="0" w:line="408" w:lineRule="exact"/>
        <w:ind w:left="0" w:right="0" w:firstLine="576"/>
        <w:jc w:val="left"/>
      </w:pPr>
      <w:r>
        <w:rPr/>
        <w:t xml:space="preserve">(2) Subject to available funding, the Washington state patrol crime laboratory must give priority to the laboratory examination of sexual assault examination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examination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rPr/>
        <w:t xml:space="preserve">(6) This section applies prospectively only and not retroactively. It only applies to sexual assault examinations performed on or after July 24, 2015.</w:t>
      </w:r>
    </w:p>
    <w:p>
      <w:pPr>
        <w:spacing w:before="0" w:after="0" w:line="408" w:lineRule="exact"/>
        <w:ind w:left="0" w:right="0" w:firstLine="576"/>
        <w:jc w:val="left"/>
      </w:pPr>
      <w:r>
        <w:rPr/>
        <w:t xml:space="preserve">(7)(a) Until June 30, </w:t>
      </w:r>
      <w:r>
        <w:t>((</w:t>
      </w:r>
      <w:r>
        <w:rPr>
          <w:strike/>
        </w:rPr>
        <w:t xml:space="preserve">2018</w:t>
      </w:r>
      <w:r>
        <w:t>))</w:t>
      </w:r>
      <w:r>
        <w:rPr/>
        <w:t xml:space="preserve"> </w:t>
      </w:r>
      <w:r>
        <w:rPr>
          <w:u w:val="single"/>
        </w:rPr>
        <w:t xml:space="preserve">2022</w:t>
      </w:r>
      <w:r>
        <w:rPr/>
        <w:t xml:space="preserve">, the Washington state patrol shall compile the following information related to the sexual assault examination kits identified in this section </w:t>
      </w:r>
      <w:r>
        <w:rPr>
          <w:u w:val="single"/>
        </w:rPr>
        <w:t xml:space="preserve">and section 5 of this act</w:t>
      </w:r>
      <w:r>
        <w:rPr/>
        <w:t xml:space="preserve">:</w:t>
      </w:r>
    </w:p>
    <w:p>
      <w:pPr>
        <w:spacing w:before="0" w:after="0" w:line="408" w:lineRule="exact"/>
        <w:ind w:left="0" w:right="0" w:firstLine="576"/>
        <w:jc w:val="left"/>
      </w:pPr>
      <w:r>
        <w:rPr/>
        <w:t xml:space="preserve">(i) The number of requests for laboratory examination made for sexual assault examination kits and the law enforcement agencies that submitted the requests; and</w:t>
      </w:r>
    </w:p>
    <w:p>
      <w:pPr>
        <w:spacing w:before="0" w:after="0" w:line="408" w:lineRule="exact"/>
        <w:ind w:left="0" w:right="0" w:firstLine="576"/>
        <w:jc w:val="left"/>
      </w:pPr>
      <w:r>
        <w:rPr/>
        <w:t xml:space="preserve">(ii) The progress made towards testing the sexual assault examination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examination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January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by January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w:t>
      </w:r>
    </w:p>
    <w:p>
      <w:pPr>
        <w:spacing w:before="0" w:after="0" w:line="408" w:lineRule="exact"/>
        <w:ind w:left="0" w:right="0" w:firstLine="576"/>
        <w:jc w:val="left"/>
      </w:pPr>
      <w:r>
        <w:rPr/>
        <w:t xml:space="preserve">(3)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rPr/>
        <w:t xml:space="preserve">(4)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rPr/>
        <w:t xml:space="preserve">(5)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125</w:t>
      </w:r>
      <w:r>
        <w:rPr/>
        <w:t xml:space="preserve"> RCW</w:t>
      </w:r>
      <w:r>
        <w:rPr/>
        <w:t xml:space="preserve"> to read as follows:</w:t>
      </w:r>
    </w:p>
    <w:p>
      <w:pPr>
        <w:spacing w:before="0" w:after="0" w:line="408" w:lineRule="exact"/>
        <w:ind w:left="0" w:right="0" w:firstLine="576"/>
        <w:jc w:val="left"/>
      </w:pPr>
      <w:r>
        <w:rPr/>
        <w:t xml:space="preserve">(1) In addition to all other rights provided in law, a sexual assault survivor has the right to:</w:t>
      </w:r>
    </w:p>
    <w:p>
      <w:pPr>
        <w:spacing w:before="0" w:after="0" w:line="408" w:lineRule="exact"/>
        <w:ind w:left="0" w:right="0" w:firstLine="576"/>
        <w:jc w:val="left"/>
      </w:pPr>
      <w:r>
        <w:rPr/>
        <w:t xml:space="preserve">(a) Receive a medical forensic examination at no cost;</w:t>
      </w:r>
    </w:p>
    <w:p>
      <w:pPr>
        <w:spacing w:before="0" w:after="0" w:line="408" w:lineRule="exact"/>
        <w:ind w:left="0" w:right="0" w:firstLine="576"/>
        <w:jc w:val="left"/>
      </w:pPr>
      <w:r>
        <w:rPr/>
        <w:t xml:space="preserve">(b) Consult with a sexual assault survivor's advocate during any medical evidentiary examination and during any interview by law enforcement officers, prosecuting attorneys, or defense attorneys, unless an advocate cannot be summoned in a timely manner, and regardless of whether a survivor has waived the right in a previous examination or interview;</w:t>
      </w:r>
    </w:p>
    <w:p>
      <w:pPr>
        <w:spacing w:before="0" w:after="0" w:line="408" w:lineRule="exact"/>
        <w:ind w:left="0" w:right="0" w:firstLine="576"/>
        <w:jc w:val="left"/>
      </w:pPr>
      <w:r>
        <w:rPr/>
        <w:t xml:space="preserve">(c) Be informed, upon the request of a survivor, of when the forensic analysis of his or her sexual assault kit and other related physical evidence will be or was completed, the results of the forensic analysis, and whether the analysis yielded a DNA profile and match, provided that the disclosure is made at an appropriate time so as to not impede or compromise an ongoing investigation;</w:t>
      </w:r>
    </w:p>
    <w:p>
      <w:pPr>
        <w:spacing w:before="0" w:after="0" w:line="408" w:lineRule="exact"/>
        <w:ind w:left="0" w:right="0" w:firstLine="576"/>
        <w:jc w:val="left"/>
      </w:pPr>
      <w:r>
        <w:rPr/>
        <w:t xml:space="preserve">(d) Receive notice prior to the destruction or disposal of his or her sexual assault kit;</w:t>
      </w:r>
    </w:p>
    <w:p>
      <w:pPr>
        <w:spacing w:before="0" w:after="0" w:line="408" w:lineRule="exact"/>
        <w:ind w:left="0" w:right="0" w:firstLine="576"/>
        <w:jc w:val="left"/>
      </w:pPr>
      <w:r>
        <w:rPr/>
        <w:t xml:space="preserve">(e) Receive a copy of the police report related to the investigation without charge; and</w:t>
      </w:r>
    </w:p>
    <w:p>
      <w:pPr>
        <w:spacing w:before="0" w:after="0" w:line="408" w:lineRule="exact"/>
        <w:ind w:left="0" w:right="0" w:firstLine="576"/>
        <w:jc w:val="left"/>
      </w:pPr>
      <w:r>
        <w:rPr/>
        <w:t xml:space="preserve">(f) Review his or her statement before law enforcement refers a case to the prosecuting attorney.</w:t>
      </w:r>
    </w:p>
    <w:p>
      <w:pPr>
        <w:spacing w:before="0" w:after="0" w:line="408" w:lineRule="exact"/>
        <w:ind w:left="0" w:right="0" w:firstLine="576"/>
        <w:jc w:val="left"/>
      </w:pPr>
      <w:r>
        <w:rPr/>
        <w:t xml:space="preserve">(2) A sexual assault survivor retains all the rights of this section regardless of whether the survivor agrees to participate in the criminal justice system and regardless of whether the survivor agrees to receive a forensic examination to collect evidence.</w:t>
      </w:r>
    </w:p>
    <w:p>
      <w:pPr>
        <w:spacing w:before="0" w:after="0" w:line="408" w:lineRule="exact"/>
        <w:ind w:left="0" w:right="0" w:firstLine="576"/>
        <w:jc w:val="left"/>
      </w:pPr>
      <w:r>
        <w:rPr/>
        <w:t xml:space="preserve">(3) If a survivor is denied any right enumerated in subsection (1) of this section, he or she may seek an order directing compliance by the relevant party or parties by filing a petition in the superior court in the county in which the sexual assault occurred and providing notice of such petition to the relevant party or parties. Compliance with the right is the sole remedy available to the survivor. The court shall expedite consideration of a petition filed under this subsection.</w:t>
      </w:r>
    </w:p>
    <w:p>
      <w:pPr>
        <w:spacing w:before="0" w:after="0" w:line="408" w:lineRule="exact"/>
        <w:ind w:left="0" w:right="0" w:firstLine="576"/>
        <w:jc w:val="left"/>
      </w:pPr>
      <w:r>
        <w:rPr/>
        <w:t xml:space="preserve">(4) Nothing contained in this section may be construed to provide grounds for error in favor of a criminal defendant in a criminal proceeding. Except in the circumstances as provided in subsection (3) of this section, this section does not grant a new cause of action or remedy against the state, its political subdivisions, law enforcement agencies, or prosecuting attorneys. The failure of a person to make a reasonable effort to protect or adhere to the rights enumerated in this section may not result in civil liability against that person. This section does not limit other civil remedies or defenses of the sexual assault survivor or the offender.</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"Law enforcement officer" means a general authority Washington peace officer, as defined in RCW 10.93.020, or any person employed by a private police agency at a public school as described in RCW 28A.150.010 or an institution of higher education, as defined in RCW 28B.10.016.</w:t>
      </w:r>
    </w:p>
    <w:p>
      <w:pPr>
        <w:spacing w:before="0" w:after="0" w:line="408" w:lineRule="exact"/>
        <w:ind w:left="0" w:right="0" w:firstLine="576"/>
        <w:jc w:val="left"/>
      </w:pPr>
      <w:r>
        <w:rPr/>
        <w:t xml:space="preserve">(b) "Sexual assault survivor" means any person who is a victim, as defined in RCW 7.69.020, of sexual assault. However, if a victim is incapacitated, deceased, or a minor, sexual assault survivor also includes any lawful representative of the victim, including a parent, guardian, spouse, or other designated representative, unless the person is an alleged perpetrator or suspect.</w:t>
      </w:r>
    </w:p>
    <w:p>
      <w:pPr>
        <w:spacing w:before="0" w:after="0" w:line="408" w:lineRule="exact"/>
        <w:ind w:left="0" w:right="0" w:firstLine="576"/>
        <w:jc w:val="left"/>
      </w:pPr>
      <w:r>
        <w:rPr/>
        <w:t xml:space="preserve">(c) "Sexual assault survivor's advocate" means any person who is defined in RCW 5.60.060 as a sexual assault advocate, or a crime victim advocate.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attorney general is authorized and encouraged to facilitate the hosting of the sexual assault kit initiative summit in conjunction with any conditions of federal funds granted to the state through the sexual assault kit initiative. The attorney general may use its contracting authority and use, when appropriate, public and private moneys for the purpose of hosting the summit.</w:t>
      </w:r>
    </w:p>
    <w:p/>
    <w:p>
      <w:pPr>
        <w:jc w:val="center"/>
      </w:pPr>
      <w:r>
        <w:rPr>
          <w:b/>
        </w:rPr>
        <w:t>--- END ---</w:t>
      </w:r>
    </w:p>
    <w:sectPr>
      <w:pgNumType w:start="1"/>
      <w:footerReference xmlns:r="http://schemas.openxmlformats.org/officeDocument/2006/relationships" r:id="R922a8aaa2b0b4ad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eb49499254ca6" /><Relationship Type="http://schemas.openxmlformats.org/officeDocument/2006/relationships/footer" Target="/word/footer.xml" Id="R922a8aaa2b0b4add" /></Relationships>
</file>