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6ac1d4161414c" /></Relationships>
</file>

<file path=word/document.xml><?xml version="1.0" encoding="utf-8"?>
<w:document xmlns:w="http://schemas.openxmlformats.org/wordprocessingml/2006/main">
  <w:body>
    <w:p>
      <w:r>
        <w:t>H-5025.1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3003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Goodman and Hayes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law enforcement.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law enforcement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a2258b45252405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3003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65798a4e8446a" /><Relationship Type="http://schemas.openxmlformats.org/officeDocument/2006/relationships/footer" Target="/word/footer.xml" Id="Rea2258b452524051" /></Relationships>
</file>